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ind w:firstLine="640" w:firstLineChars="200"/>
        <w:rPr>
          <w:rFonts w:ascii="仿宋_GB2312" w:hAnsi="仿宋" w:eastAsia="仿宋_GB2312"/>
          <w:color w:val="000000"/>
          <w:sz w:val="32"/>
          <w:szCs w:val="32"/>
        </w:rPr>
      </w:pPr>
    </w:p>
    <w:p>
      <w:pPr>
        <w:spacing w:before="156" w:beforeLines="50" w:after="156" w:afterLines="50" w:line="560" w:lineRule="exact"/>
        <w:ind w:firstLine="640" w:firstLineChars="200"/>
        <w:rPr>
          <w:rFonts w:ascii="仿宋_GB2312" w:hAnsi="仿宋" w:eastAsia="仿宋_GB2312"/>
          <w:color w:val="000000"/>
          <w:sz w:val="32"/>
          <w:szCs w:val="32"/>
        </w:rPr>
      </w:pPr>
    </w:p>
    <w:p>
      <w:pPr>
        <w:spacing w:before="156" w:beforeLines="50" w:after="156" w:afterLines="50" w:line="560" w:lineRule="exact"/>
        <w:ind w:firstLine="640" w:firstLineChars="200"/>
        <w:rPr>
          <w:rFonts w:ascii="仿宋_GB2312" w:hAnsi="仿宋" w:eastAsia="仿宋_GB2312"/>
          <w:color w:val="000000"/>
          <w:sz w:val="32"/>
          <w:szCs w:val="32"/>
        </w:rPr>
      </w:pPr>
    </w:p>
    <w:p>
      <w:pPr>
        <w:spacing w:before="156" w:beforeLines="50" w:after="156" w:afterLines="50" w:line="560" w:lineRule="exact"/>
        <w:ind w:firstLine="640" w:firstLineChars="200"/>
        <w:rPr>
          <w:rFonts w:ascii="仿宋_GB2312" w:hAnsi="仿宋" w:eastAsia="仿宋_GB2312"/>
          <w:color w:val="000000"/>
          <w:sz w:val="32"/>
          <w:szCs w:val="32"/>
        </w:rPr>
      </w:pPr>
    </w:p>
    <w:p>
      <w:pPr>
        <w:spacing w:before="156" w:beforeLines="50" w:after="156" w:afterLines="50"/>
        <w:ind w:firstLine="646"/>
        <w:jc w:val="center"/>
        <w:rPr>
          <w:rFonts w:hint="eastAsia" w:eastAsia="黑体"/>
          <w:color w:val="000000"/>
          <w:sz w:val="52"/>
          <w:szCs w:val="52"/>
        </w:rPr>
      </w:pPr>
      <w:r>
        <w:rPr>
          <w:rFonts w:eastAsia="黑体"/>
          <w:color w:val="000000"/>
          <w:sz w:val="52"/>
          <w:szCs w:val="52"/>
        </w:rPr>
        <w:t>201</w:t>
      </w:r>
      <w:r>
        <w:rPr>
          <w:rFonts w:hint="eastAsia" w:eastAsia="黑体"/>
          <w:color w:val="000000"/>
          <w:sz w:val="52"/>
          <w:szCs w:val="52"/>
        </w:rPr>
        <w:t>9年</w:t>
      </w:r>
      <w:r>
        <w:rPr>
          <w:rFonts w:hint="eastAsia" w:eastAsia="黑体"/>
          <w:color w:val="000000"/>
          <w:sz w:val="52"/>
          <w:szCs w:val="52"/>
          <w:lang w:eastAsia="zh-CN"/>
        </w:rPr>
        <w:t>石家庄市生态</w:t>
      </w:r>
      <w:r>
        <w:rPr>
          <w:rFonts w:hint="eastAsia" w:eastAsia="黑体"/>
          <w:color w:val="000000"/>
          <w:sz w:val="52"/>
          <w:szCs w:val="52"/>
        </w:rPr>
        <w:t>环境</w:t>
      </w:r>
    </w:p>
    <w:p>
      <w:pPr>
        <w:spacing w:before="156" w:beforeLines="50" w:after="156" w:afterLines="50"/>
        <w:ind w:firstLine="646"/>
        <w:jc w:val="center"/>
        <w:rPr>
          <w:rFonts w:eastAsia="黑体"/>
          <w:color w:val="000000"/>
          <w:sz w:val="52"/>
          <w:szCs w:val="52"/>
        </w:rPr>
      </w:pPr>
      <w:r>
        <w:rPr>
          <w:rFonts w:hint="eastAsia" w:eastAsia="黑体"/>
          <w:color w:val="000000"/>
          <w:sz w:val="52"/>
          <w:szCs w:val="52"/>
        </w:rPr>
        <w:t>监测工作方案</w:t>
      </w:r>
    </w:p>
    <w:p>
      <w:pPr>
        <w:spacing w:before="156" w:beforeLines="50" w:after="156" w:afterLines="50" w:line="560" w:lineRule="exact"/>
        <w:ind w:firstLine="880" w:firstLineChars="200"/>
        <w:rPr>
          <w:rFonts w:ascii="仿宋_GB2312" w:hAnsi="仿宋" w:eastAsia="仿宋_GB2312"/>
          <w:color w:val="000000"/>
          <w:sz w:val="44"/>
          <w:szCs w:val="44"/>
        </w:rPr>
      </w:pPr>
      <w:r>
        <w:rPr>
          <w:rFonts w:hint="eastAsia" w:ascii="仿宋_GB2312" w:hAnsi="仿宋" w:eastAsia="仿宋_GB2312"/>
          <w:color w:val="000000"/>
          <w:sz w:val="44"/>
          <w:szCs w:val="44"/>
        </w:rPr>
        <w:t xml:space="preserve">            </w:t>
      </w:r>
    </w:p>
    <w:p>
      <w:pPr>
        <w:spacing w:before="156" w:beforeLines="50" w:after="156" w:afterLines="50" w:line="560" w:lineRule="exact"/>
        <w:ind w:firstLine="640" w:firstLineChars="200"/>
        <w:rPr>
          <w:rFonts w:ascii="仿宋_GB2312" w:hAnsi="仿宋" w:eastAsia="仿宋_GB2312"/>
          <w:color w:val="000000"/>
          <w:sz w:val="32"/>
          <w:szCs w:val="32"/>
        </w:rPr>
      </w:pPr>
    </w:p>
    <w:p>
      <w:pPr>
        <w:spacing w:before="156" w:beforeLines="50" w:after="156" w:afterLines="50" w:line="560" w:lineRule="exact"/>
        <w:ind w:firstLine="640" w:firstLineChars="200"/>
        <w:rPr>
          <w:rFonts w:ascii="仿宋_GB2312" w:hAnsi="仿宋" w:eastAsia="仿宋_GB2312"/>
          <w:color w:val="000000"/>
          <w:sz w:val="32"/>
          <w:szCs w:val="32"/>
        </w:rPr>
      </w:pPr>
    </w:p>
    <w:p>
      <w:pPr>
        <w:spacing w:before="156" w:beforeLines="50" w:after="156" w:afterLines="50" w:line="560" w:lineRule="exact"/>
        <w:ind w:firstLine="640" w:firstLineChars="200"/>
        <w:rPr>
          <w:rFonts w:ascii="仿宋_GB2312" w:hAnsi="仿宋" w:eastAsia="仿宋_GB2312"/>
          <w:color w:val="000000"/>
          <w:sz w:val="32"/>
          <w:szCs w:val="32"/>
        </w:rPr>
      </w:pPr>
    </w:p>
    <w:p>
      <w:pPr>
        <w:spacing w:before="156" w:beforeLines="50" w:after="156" w:afterLines="50" w:line="560" w:lineRule="exact"/>
        <w:ind w:firstLine="640" w:firstLineChars="200"/>
        <w:rPr>
          <w:rFonts w:ascii="仿宋_GB2312" w:hAnsi="仿宋" w:eastAsia="仿宋_GB2312"/>
          <w:color w:val="000000"/>
          <w:sz w:val="32"/>
          <w:szCs w:val="32"/>
        </w:rPr>
      </w:pPr>
    </w:p>
    <w:p>
      <w:pPr>
        <w:spacing w:before="156" w:beforeLines="50" w:after="156" w:afterLines="50" w:line="560" w:lineRule="exact"/>
        <w:ind w:firstLine="640" w:firstLineChars="200"/>
        <w:rPr>
          <w:rFonts w:ascii="仿宋_GB2312" w:hAnsi="仿宋" w:eastAsia="仿宋_GB2312"/>
          <w:color w:val="000000"/>
          <w:sz w:val="32"/>
          <w:szCs w:val="32"/>
        </w:rPr>
      </w:pPr>
    </w:p>
    <w:p>
      <w:pPr>
        <w:spacing w:before="156" w:beforeLines="50" w:after="156" w:afterLines="50" w:line="560" w:lineRule="exact"/>
        <w:ind w:firstLine="640" w:firstLineChars="200"/>
        <w:rPr>
          <w:rFonts w:ascii="仿宋_GB2312" w:hAnsi="仿宋" w:eastAsia="仿宋_GB2312"/>
          <w:color w:val="000000"/>
          <w:sz w:val="32"/>
          <w:szCs w:val="32"/>
        </w:rPr>
      </w:pPr>
    </w:p>
    <w:p>
      <w:pPr>
        <w:spacing w:before="156" w:beforeLines="50" w:after="156" w:afterLines="50" w:line="560" w:lineRule="exact"/>
        <w:ind w:firstLine="640" w:firstLineChars="200"/>
        <w:rPr>
          <w:rFonts w:ascii="仿宋_GB2312" w:hAnsi="仿宋" w:eastAsia="仿宋_GB2312"/>
          <w:color w:val="000000"/>
          <w:sz w:val="32"/>
          <w:szCs w:val="32"/>
        </w:rPr>
      </w:pPr>
    </w:p>
    <w:p>
      <w:pPr>
        <w:spacing w:before="156" w:beforeLines="50" w:after="156" w:afterLines="50" w:line="560" w:lineRule="exact"/>
        <w:jc w:val="center"/>
        <w:rPr>
          <w:rFonts w:ascii="仿宋_GB2312" w:hAnsi="仿宋" w:eastAsia="仿宋_GB2312"/>
          <w:color w:val="000000"/>
          <w:sz w:val="32"/>
          <w:szCs w:val="32"/>
        </w:rPr>
      </w:pPr>
    </w:p>
    <w:p>
      <w:pPr>
        <w:spacing w:before="156" w:beforeLines="50" w:after="156" w:afterLines="50" w:line="560" w:lineRule="exact"/>
        <w:jc w:val="center"/>
        <w:rPr>
          <w:rFonts w:ascii="仿宋_GB2312" w:hAnsi="仿宋" w:eastAsia="仿宋_GB2312"/>
          <w:color w:val="000000"/>
          <w:sz w:val="32"/>
          <w:szCs w:val="32"/>
        </w:rPr>
      </w:pPr>
    </w:p>
    <w:p>
      <w:pPr>
        <w:spacing w:before="156" w:beforeLines="50" w:after="156" w:afterLines="50"/>
        <w:ind w:firstLine="646"/>
        <w:jc w:val="center"/>
        <w:rPr>
          <w:rFonts w:ascii="仿宋_GB2312" w:eastAsia="仿宋_GB2312"/>
          <w:color w:val="000000"/>
          <w:sz w:val="36"/>
          <w:szCs w:val="36"/>
        </w:rPr>
      </w:pPr>
      <w:r>
        <w:rPr>
          <w:rFonts w:hint="eastAsia" w:ascii="仿宋_GB2312" w:eastAsia="仿宋_GB2312"/>
          <w:color w:val="000000"/>
          <w:sz w:val="36"/>
          <w:szCs w:val="36"/>
        </w:rPr>
        <w:t>二〇一九年</w:t>
      </w:r>
      <w:r>
        <w:rPr>
          <w:rFonts w:hint="eastAsia" w:ascii="仿宋_GB2312" w:eastAsia="仿宋_GB2312"/>
          <w:color w:val="000000"/>
          <w:sz w:val="36"/>
          <w:szCs w:val="36"/>
          <w:lang w:eastAsia="zh-CN"/>
        </w:rPr>
        <w:t>五</w:t>
      </w:r>
      <w:r>
        <w:rPr>
          <w:rFonts w:hint="eastAsia" w:ascii="仿宋_GB2312" w:eastAsia="仿宋_GB2312"/>
          <w:color w:val="000000"/>
          <w:sz w:val="36"/>
          <w:szCs w:val="36"/>
        </w:rPr>
        <w:t>月</w:t>
      </w:r>
    </w:p>
    <w:p>
      <w:pPr>
        <w:spacing w:before="156" w:beforeLines="50" w:after="156" w:afterLines="50"/>
        <w:ind w:firstLine="646"/>
        <w:jc w:val="center"/>
        <w:rPr>
          <w:rFonts w:ascii="仿宋_GB2312" w:eastAsia="仿宋_GB2312"/>
          <w:color w:val="000000"/>
          <w:sz w:val="36"/>
          <w:szCs w:val="36"/>
        </w:rPr>
      </w:pPr>
    </w:p>
    <w:p>
      <w:pPr>
        <w:spacing w:before="156" w:beforeLines="50" w:after="156" w:afterLines="50"/>
        <w:ind w:firstLine="646"/>
        <w:jc w:val="center"/>
        <w:rPr>
          <w:rFonts w:ascii="仿宋_GB2312" w:eastAsia="仿宋_GB2312"/>
          <w:color w:val="000000"/>
          <w:sz w:val="21"/>
          <w:szCs w:val="21"/>
        </w:rPr>
      </w:pPr>
    </w:p>
    <w:p>
      <w:pPr>
        <w:pStyle w:val="2"/>
        <w:tabs>
          <w:tab w:val="center" w:pos="4422"/>
          <w:tab w:val="left" w:pos="7095"/>
        </w:tabs>
        <w:spacing w:line="500" w:lineRule="exact"/>
        <w:jc w:val="center"/>
        <w:rPr>
          <w:rFonts w:ascii="黑体" w:eastAsia="黑体"/>
          <w:color w:val="000000"/>
          <w:szCs w:val="44"/>
        </w:rPr>
      </w:pPr>
      <w:bookmarkStart w:id="0" w:name="_Toc5207"/>
      <w:r>
        <w:rPr>
          <w:rFonts w:hint="eastAsia" w:ascii="黑体" w:eastAsia="黑体"/>
          <w:color w:val="000000"/>
          <w:szCs w:val="44"/>
        </w:rPr>
        <w:t>第一部分 环境空气质量监测</w:t>
      </w:r>
      <w:bookmarkEnd w:id="0"/>
    </w:p>
    <w:p>
      <w:pPr>
        <w:pStyle w:val="3"/>
        <w:spacing w:line="600" w:lineRule="exact"/>
        <w:ind w:firstLine="643" w:firstLineChars="200"/>
        <w:rPr>
          <w:rFonts w:ascii="黑体" w:hAnsi="宋体" w:eastAsia="黑体" w:cs="楷体_GB2312"/>
          <w:color w:val="000000"/>
        </w:rPr>
      </w:pPr>
      <w:bookmarkStart w:id="1" w:name="_Toc15868"/>
      <w:r>
        <w:rPr>
          <w:rFonts w:hint="eastAsia" w:ascii="黑体" w:hAnsi="宋体" w:eastAsia="黑体" w:cs="楷体_GB2312"/>
          <w:color w:val="000000"/>
        </w:rPr>
        <w:t>一、国控城市空气质量监测</w:t>
      </w:r>
      <w:bookmarkEnd w:id="1"/>
      <w:r>
        <w:rPr>
          <w:rFonts w:hint="eastAsia" w:ascii="黑体" w:hAnsi="宋体" w:eastAsia="黑体" w:cs="楷体_GB2312"/>
          <w:color w:val="000000"/>
        </w:rPr>
        <w:t>、省控城镇空气质量监测</w:t>
      </w:r>
    </w:p>
    <w:p>
      <w:pPr>
        <w:spacing w:before="156" w:beforeLines="50" w:after="156" w:afterLines="50" w:line="60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国控空气自动监测站监测事权为国家监测事权；省控空气自动监测站监测事权为省监测事权。</w:t>
      </w:r>
    </w:p>
    <w:p>
      <w:pPr>
        <w:spacing w:before="156" w:beforeLines="50" w:after="156" w:afterLines="50" w:line="60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各县（市、区）生态环境部门负责站房用地、站房建设或租赁、安全保障、水电供应、网络通讯和出入站房等日常运行所必须的基础条件保障工作。</w:t>
      </w:r>
    </w:p>
    <w:p>
      <w:pPr>
        <w:pStyle w:val="3"/>
        <w:spacing w:line="600" w:lineRule="exact"/>
        <w:ind w:firstLine="643" w:firstLineChars="200"/>
        <w:rPr>
          <w:rFonts w:ascii="黑体" w:hAnsi="宋体" w:eastAsia="黑体" w:cs="楷体_GB2312"/>
          <w:color w:val="000000"/>
        </w:rPr>
      </w:pPr>
      <w:bookmarkStart w:id="2" w:name="_Toc20315"/>
      <w:r>
        <w:rPr>
          <w:rFonts w:hint="eastAsia" w:ascii="黑体" w:hAnsi="宋体" w:eastAsia="黑体" w:cs="楷体_GB2312"/>
          <w:color w:val="000000"/>
        </w:rPr>
        <w:t>二、温室气体监测</w:t>
      </w:r>
      <w:bookmarkEnd w:id="2"/>
    </w:p>
    <w:p>
      <w:pPr>
        <w:spacing w:before="156" w:beforeLines="50" w:after="156" w:afterLines="50" w:line="600" w:lineRule="exact"/>
        <w:ind w:firstLine="640" w:firstLineChars="200"/>
        <w:rPr>
          <w:rFonts w:ascii="仿宋" w:hAnsi="仿宋" w:eastAsia="仿宋" w:cs="仿宋_GB2312"/>
          <w:sz w:val="32"/>
          <w:szCs w:val="32"/>
        </w:rPr>
      </w:pPr>
      <w:r>
        <w:rPr>
          <w:rFonts w:hint="eastAsia" w:ascii="仿宋" w:hAnsi="仿宋" w:eastAsia="仿宋" w:cs="仿宋_GB2312"/>
          <w:color w:val="000000"/>
          <w:sz w:val="32"/>
          <w:szCs w:val="32"/>
        </w:rPr>
        <w:t>温室气体监测为国家监测事权，由国家环境监测总站委托第三方开展监测工作，</w:t>
      </w:r>
      <w:r>
        <w:rPr>
          <w:rFonts w:hint="eastAsia" w:ascii="仿宋" w:hAnsi="仿宋" w:eastAsia="仿宋" w:cs="仿宋_GB2312"/>
          <w:sz w:val="32"/>
          <w:szCs w:val="32"/>
        </w:rPr>
        <w:t>石家庄市环境监控中心做好配合工作。</w:t>
      </w:r>
      <w:bookmarkStart w:id="3" w:name="_Toc27096"/>
    </w:p>
    <w:p>
      <w:pPr>
        <w:spacing w:before="156" w:beforeLines="50" w:after="156" w:afterLines="50" w:line="60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三、乡镇</w:t>
      </w:r>
      <w:r>
        <w:rPr>
          <w:rFonts w:hint="eastAsia" w:ascii="黑体" w:hAnsi="黑体" w:eastAsia="黑体" w:cs="楷体_GB2312"/>
          <w:color w:val="000000"/>
          <w:sz w:val="32"/>
          <w:szCs w:val="32"/>
        </w:rPr>
        <w:t>环境空气质量监测</w:t>
      </w:r>
      <w:bookmarkEnd w:id="3"/>
    </w:p>
    <w:p>
      <w:pPr>
        <w:spacing w:before="156" w:beforeLines="50" w:after="156" w:afterLines="50" w:line="60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乡镇空气自动监测站监测事权为市监测事权。</w:t>
      </w:r>
    </w:p>
    <w:p>
      <w:pPr>
        <w:spacing w:before="156" w:beforeLines="50" w:after="156" w:afterLines="50" w:line="600" w:lineRule="exact"/>
        <w:ind w:firstLine="640" w:firstLineChars="200"/>
        <w:rPr>
          <w:rFonts w:ascii="仿宋" w:hAnsi="仿宋" w:eastAsia="仿宋"/>
          <w:sz w:val="32"/>
          <w:szCs w:val="32"/>
        </w:rPr>
      </w:pPr>
      <w:r>
        <w:rPr>
          <w:rFonts w:hint="eastAsia" w:ascii="仿宋" w:hAnsi="仿宋" w:eastAsia="仿宋" w:cs="仿宋_GB2312"/>
          <w:color w:val="000000"/>
          <w:sz w:val="32"/>
          <w:szCs w:val="32"/>
        </w:rPr>
        <w:t>（一）</w:t>
      </w:r>
      <w:r>
        <w:rPr>
          <w:rFonts w:hint="eastAsia" w:ascii="仿宋" w:hAnsi="仿宋" w:eastAsia="仿宋" w:cs="仿宋_GB2312"/>
          <w:sz w:val="32"/>
          <w:szCs w:val="32"/>
        </w:rPr>
        <w:t>监测范围</w:t>
      </w:r>
    </w:p>
    <w:p>
      <w:pPr>
        <w:spacing w:line="560" w:lineRule="exact"/>
        <w:ind w:firstLine="640" w:firstLineChars="200"/>
        <w:jc w:val="left"/>
        <w:rPr>
          <w:rFonts w:hint="eastAsia" w:ascii="仿宋_GB2312" w:hAnsi="等线" w:eastAsia="仿宋_GB2312" w:cs="Times New Roman"/>
          <w:sz w:val="32"/>
          <w:szCs w:val="32"/>
        </w:rPr>
      </w:pPr>
      <w:r>
        <w:rPr>
          <w:rFonts w:hint="eastAsia" w:ascii="仿宋" w:hAnsi="仿宋" w:eastAsia="仿宋" w:cs="仿宋_GB2312"/>
          <w:sz w:val="32"/>
          <w:szCs w:val="32"/>
        </w:rPr>
        <w:t>全市261个乡镇环境空气质量监测站点。</w:t>
      </w:r>
      <w:r>
        <w:rPr>
          <w:rFonts w:hint="eastAsia" w:ascii="仿宋" w:hAnsi="仿宋" w:eastAsia="仿宋" w:cs="仿宋_GB2312"/>
          <w:sz w:val="32"/>
          <w:szCs w:val="32"/>
          <w:lang w:eastAsia="zh-CN"/>
        </w:rPr>
        <w:t>（</w:t>
      </w:r>
      <w:r>
        <w:rPr>
          <w:rFonts w:hint="eastAsia" w:ascii="仿宋_GB2312" w:hAnsi="等线" w:eastAsia="仿宋_GB2312" w:cs="Times New Roman"/>
          <w:sz w:val="32"/>
          <w:szCs w:val="32"/>
        </w:rPr>
        <w:t>261个乡镇利用国控站点5个、省控站点14个</w:t>
      </w:r>
      <w:r>
        <w:rPr>
          <w:rFonts w:hint="eastAsia" w:ascii="仿宋_GB2312" w:hAnsi="等线" w:eastAsia="仿宋_GB2312" w:cs="Times New Roman"/>
          <w:sz w:val="32"/>
          <w:szCs w:val="32"/>
          <w:lang w:val="en-US" w:eastAsia="zh-CN"/>
        </w:rPr>
        <w:t>替代乡镇点位,实际市控点位242个</w:t>
      </w:r>
      <w:r>
        <w:rPr>
          <w:rFonts w:hint="eastAsia" w:ascii="仿宋" w:hAnsi="仿宋" w:eastAsia="仿宋" w:cs="仿宋_GB2312"/>
          <w:sz w:val="32"/>
          <w:szCs w:val="32"/>
          <w:lang w:eastAsia="zh-CN"/>
        </w:rPr>
        <w:t>）</w:t>
      </w:r>
    </w:p>
    <w:p>
      <w:pPr>
        <w:spacing w:before="156" w:beforeLines="50" w:after="156" w:afterLines="50" w:line="600" w:lineRule="exact"/>
        <w:ind w:firstLine="640" w:firstLineChars="200"/>
        <w:rPr>
          <w:rFonts w:ascii="仿宋" w:hAnsi="仿宋" w:eastAsia="仿宋"/>
          <w:sz w:val="32"/>
          <w:szCs w:val="32"/>
        </w:rPr>
      </w:pPr>
      <w:r>
        <w:rPr>
          <w:rFonts w:hint="eastAsia" w:ascii="仿宋" w:hAnsi="仿宋" w:eastAsia="仿宋" w:cs="仿宋_GB2312"/>
          <w:sz w:val="32"/>
          <w:szCs w:val="32"/>
        </w:rPr>
        <w:t>（二）监测项目</w:t>
      </w:r>
    </w:p>
    <w:p>
      <w:pPr>
        <w:spacing w:before="156" w:beforeLines="50" w:after="156" w:afterLines="50"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SO</w:t>
      </w:r>
      <w:r>
        <w:rPr>
          <w:rFonts w:hint="eastAsia" w:ascii="仿宋" w:hAnsi="仿宋" w:eastAsia="仿宋" w:cs="仿宋_GB2312"/>
          <w:sz w:val="32"/>
          <w:szCs w:val="32"/>
          <w:vertAlign w:val="subscript"/>
        </w:rPr>
        <w:t>2</w:t>
      </w:r>
      <w:r>
        <w:rPr>
          <w:rFonts w:hint="eastAsia" w:ascii="仿宋" w:hAnsi="仿宋" w:eastAsia="仿宋" w:cs="仿宋_GB2312"/>
          <w:sz w:val="32"/>
          <w:szCs w:val="32"/>
        </w:rPr>
        <w:t>、NO-NO</w:t>
      </w:r>
      <w:r>
        <w:rPr>
          <w:rFonts w:hint="eastAsia" w:ascii="仿宋" w:hAnsi="仿宋" w:eastAsia="仿宋" w:cs="仿宋_GB2312"/>
          <w:sz w:val="32"/>
          <w:szCs w:val="32"/>
          <w:vertAlign w:val="subscript"/>
        </w:rPr>
        <w:t>2</w:t>
      </w:r>
      <w:r>
        <w:rPr>
          <w:rFonts w:hint="eastAsia" w:ascii="仿宋" w:hAnsi="仿宋" w:eastAsia="仿宋" w:cs="仿宋_GB2312"/>
          <w:sz w:val="32"/>
          <w:szCs w:val="32"/>
        </w:rPr>
        <w:t>-NO</w:t>
      </w:r>
      <w:r>
        <w:rPr>
          <w:rFonts w:hint="eastAsia" w:ascii="仿宋" w:hAnsi="仿宋" w:eastAsia="仿宋" w:cs="仿宋_GB2312"/>
          <w:sz w:val="32"/>
          <w:szCs w:val="32"/>
          <w:vertAlign w:val="subscript"/>
        </w:rPr>
        <w:t>X</w:t>
      </w:r>
      <w:r>
        <w:rPr>
          <w:rFonts w:hint="eastAsia" w:ascii="仿宋" w:hAnsi="仿宋" w:eastAsia="仿宋" w:cs="仿宋_GB2312"/>
          <w:sz w:val="32"/>
          <w:szCs w:val="32"/>
        </w:rPr>
        <w:t>、PM</w:t>
      </w:r>
      <w:r>
        <w:rPr>
          <w:rFonts w:hint="eastAsia" w:ascii="仿宋" w:hAnsi="仿宋" w:eastAsia="仿宋" w:cs="仿宋_GB2312"/>
          <w:sz w:val="32"/>
          <w:szCs w:val="32"/>
          <w:vertAlign w:val="subscript"/>
        </w:rPr>
        <w:t>10</w:t>
      </w:r>
      <w:r>
        <w:rPr>
          <w:rFonts w:hint="eastAsia" w:ascii="仿宋" w:hAnsi="仿宋" w:eastAsia="仿宋" w:cs="仿宋_GB2312"/>
          <w:sz w:val="32"/>
          <w:szCs w:val="32"/>
        </w:rPr>
        <w:t>、PM</w:t>
      </w:r>
      <w:r>
        <w:rPr>
          <w:rFonts w:hint="eastAsia" w:ascii="仿宋" w:hAnsi="仿宋" w:eastAsia="仿宋" w:cs="仿宋_GB2312"/>
          <w:sz w:val="32"/>
          <w:szCs w:val="32"/>
          <w:vertAlign w:val="subscript"/>
        </w:rPr>
        <w:t>2.5</w:t>
      </w:r>
      <w:r>
        <w:rPr>
          <w:rFonts w:hint="eastAsia" w:ascii="仿宋" w:hAnsi="仿宋" w:eastAsia="仿宋" w:cs="仿宋_GB2312"/>
          <w:sz w:val="32"/>
          <w:szCs w:val="32"/>
        </w:rPr>
        <w:t>、。7月-12月按照六参数开展监测工作。</w:t>
      </w:r>
    </w:p>
    <w:p>
      <w:pPr>
        <w:spacing w:before="156" w:beforeLines="50" w:after="156" w:afterLines="50" w:line="600" w:lineRule="exact"/>
        <w:ind w:firstLine="640" w:firstLineChars="200"/>
        <w:rPr>
          <w:rFonts w:ascii="仿宋" w:hAnsi="仿宋" w:eastAsia="仿宋"/>
          <w:sz w:val="32"/>
          <w:szCs w:val="32"/>
        </w:rPr>
      </w:pPr>
      <w:r>
        <w:rPr>
          <w:rFonts w:hint="eastAsia" w:ascii="仿宋" w:hAnsi="仿宋" w:eastAsia="仿宋" w:cs="仿宋_GB2312"/>
          <w:color w:val="000000"/>
          <w:sz w:val="32"/>
          <w:szCs w:val="32"/>
        </w:rPr>
        <w:t>（三）</w:t>
      </w:r>
      <w:r>
        <w:rPr>
          <w:rFonts w:hint="eastAsia" w:ascii="仿宋" w:hAnsi="仿宋" w:eastAsia="仿宋" w:cs="仿宋_GB2312"/>
          <w:sz w:val="32"/>
          <w:szCs w:val="32"/>
        </w:rPr>
        <w:t>监测时间</w:t>
      </w:r>
    </w:p>
    <w:p>
      <w:pPr>
        <w:spacing w:before="156" w:beforeLines="50" w:after="156" w:afterLines="50"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每日24小时连续监测。</w:t>
      </w:r>
    </w:p>
    <w:p>
      <w:pPr>
        <w:spacing w:before="156" w:beforeLines="50" w:after="156" w:afterLines="50" w:line="600" w:lineRule="exact"/>
        <w:ind w:firstLine="640" w:firstLineChars="200"/>
        <w:rPr>
          <w:rFonts w:ascii="仿宋" w:hAnsi="仿宋" w:eastAsia="仿宋" w:cs="仿宋_GB2312"/>
          <w:sz w:val="32"/>
          <w:szCs w:val="32"/>
        </w:rPr>
      </w:pPr>
      <w:r>
        <w:rPr>
          <w:rFonts w:hint="eastAsia" w:ascii="仿宋" w:hAnsi="仿宋" w:eastAsia="仿宋" w:cs="仿宋_GB2312"/>
          <w:color w:val="000000"/>
          <w:sz w:val="32"/>
          <w:szCs w:val="32"/>
        </w:rPr>
        <w:t>（四）</w:t>
      </w:r>
      <w:r>
        <w:rPr>
          <w:rFonts w:hint="eastAsia" w:ascii="仿宋" w:hAnsi="仿宋" w:eastAsia="仿宋" w:cs="仿宋_GB2312"/>
          <w:sz w:val="32"/>
          <w:szCs w:val="32"/>
        </w:rPr>
        <w:t>工作方式</w:t>
      </w:r>
    </w:p>
    <w:p>
      <w:pPr>
        <w:spacing w:before="156" w:beforeLines="50" w:after="156" w:afterLines="50" w:line="60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由</w:t>
      </w:r>
      <w:r>
        <w:rPr>
          <w:rFonts w:hint="eastAsia" w:ascii="仿宋" w:hAnsi="仿宋" w:eastAsia="仿宋" w:cs="仿宋_GB2312"/>
          <w:sz w:val="32"/>
          <w:szCs w:val="32"/>
        </w:rPr>
        <w:t>石家庄市环境监控中心</w:t>
      </w:r>
      <w:r>
        <w:rPr>
          <w:rFonts w:hint="eastAsia" w:ascii="仿宋" w:hAnsi="仿宋" w:eastAsia="仿宋" w:cs="仿宋_GB2312"/>
          <w:color w:val="000000"/>
          <w:sz w:val="32"/>
          <w:szCs w:val="32"/>
        </w:rPr>
        <w:t xml:space="preserve">委托第三方运维公司承担日常运维，并依据有关规定组织实施相关监测工作。     </w:t>
      </w:r>
    </w:p>
    <w:p>
      <w:pPr>
        <w:spacing w:before="156" w:beforeLines="50" w:after="156" w:afterLines="50" w:line="60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各县（市、区）生态环境部门负责站房用地、站房建设或租赁、安全保障、水电供应、网络通讯和出入站房等日常运行所必须的基础条件保障工作。</w:t>
      </w:r>
    </w:p>
    <w:p>
      <w:pPr>
        <w:spacing w:before="156" w:beforeLines="50" w:after="156" w:afterLines="50" w:line="600" w:lineRule="exact"/>
        <w:ind w:left="643"/>
        <w:rPr>
          <w:rFonts w:ascii="仿宋" w:hAnsi="仿宋" w:eastAsia="仿宋" w:cs="仿宋_GB2312"/>
          <w:sz w:val="32"/>
          <w:szCs w:val="32"/>
        </w:rPr>
      </w:pPr>
      <w:r>
        <w:rPr>
          <w:rFonts w:hint="eastAsia" w:ascii="仿宋" w:hAnsi="仿宋" w:eastAsia="仿宋" w:cs="仿宋_GB2312"/>
          <w:color w:val="000000"/>
          <w:sz w:val="32"/>
          <w:szCs w:val="32"/>
        </w:rPr>
        <w:t>（五）</w:t>
      </w:r>
      <w:r>
        <w:rPr>
          <w:rFonts w:hint="eastAsia" w:ascii="仿宋" w:hAnsi="仿宋" w:eastAsia="仿宋" w:cs="仿宋_GB2312"/>
          <w:sz w:val="32"/>
          <w:szCs w:val="32"/>
        </w:rPr>
        <w:t>数据报送</w:t>
      </w:r>
    </w:p>
    <w:p>
      <w:pPr>
        <w:spacing w:before="156" w:beforeLines="50" w:after="156" w:afterLines="50" w:line="600" w:lineRule="exact"/>
        <w:ind w:firstLine="627" w:firstLineChars="196"/>
        <w:rPr>
          <w:rFonts w:ascii="仿宋" w:hAnsi="仿宋" w:eastAsia="仿宋" w:cs="仿宋_GB2312"/>
          <w:color w:val="000000"/>
          <w:sz w:val="32"/>
          <w:szCs w:val="32"/>
        </w:rPr>
      </w:pPr>
      <w:r>
        <w:rPr>
          <w:rFonts w:hint="eastAsia" w:ascii="仿宋" w:hAnsi="仿宋" w:eastAsia="仿宋" w:cs="仿宋_GB2312"/>
          <w:color w:val="000000"/>
          <w:sz w:val="32"/>
          <w:szCs w:val="32"/>
        </w:rPr>
        <w:t>实时监测数据由数据采集系统自动上传</w:t>
      </w:r>
      <w:r>
        <w:rPr>
          <w:rFonts w:hint="eastAsia" w:ascii="仿宋" w:hAnsi="仿宋" w:eastAsia="仿宋" w:cs="仿宋_GB2312"/>
          <w:sz w:val="32"/>
          <w:szCs w:val="32"/>
        </w:rPr>
        <w:t>市环境监控中心。</w:t>
      </w:r>
    </w:p>
    <w:p>
      <w:pPr>
        <w:spacing w:before="156" w:beforeLines="50" w:after="156" w:afterLines="50" w:line="600" w:lineRule="exact"/>
        <w:ind w:firstLine="627" w:firstLineChars="196"/>
        <w:rPr>
          <w:rFonts w:ascii="仿宋" w:hAnsi="仿宋" w:eastAsia="仿宋" w:cs="仿宋_GB2312"/>
          <w:sz w:val="32"/>
          <w:szCs w:val="32"/>
        </w:rPr>
      </w:pPr>
      <w:r>
        <w:rPr>
          <w:rFonts w:hint="eastAsia" w:ascii="仿宋" w:hAnsi="仿宋" w:eastAsia="仿宋" w:cs="仿宋_GB2312"/>
          <w:color w:val="000000"/>
          <w:sz w:val="32"/>
          <w:szCs w:val="32"/>
        </w:rPr>
        <w:t>（六）</w:t>
      </w:r>
      <w:r>
        <w:rPr>
          <w:rFonts w:hint="eastAsia" w:ascii="仿宋" w:hAnsi="仿宋" w:eastAsia="仿宋" w:cs="仿宋_GB2312"/>
          <w:sz w:val="32"/>
          <w:szCs w:val="32"/>
        </w:rPr>
        <w:t>质量保证</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依据《环境空气颗粒物（PM</w:t>
      </w:r>
      <w:r>
        <w:rPr>
          <w:rFonts w:hint="eastAsia" w:ascii="仿宋" w:hAnsi="仿宋" w:eastAsia="仿宋" w:cs="仿宋_GB2312"/>
          <w:sz w:val="32"/>
          <w:szCs w:val="32"/>
          <w:vertAlign w:val="subscript"/>
        </w:rPr>
        <w:t>10</w:t>
      </w:r>
      <w:r>
        <w:rPr>
          <w:rFonts w:hint="eastAsia" w:ascii="仿宋" w:hAnsi="仿宋" w:eastAsia="仿宋" w:cs="仿宋_GB2312"/>
          <w:sz w:val="32"/>
          <w:szCs w:val="32"/>
        </w:rPr>
        <w:t>和PM</w:t>
      </w:r>
      <w:r>
        <w:rPr>
          <w:rFonts w:hint="eastAsia" w:ascii="仿宋" w:hAnsi="仿宋" w:eastAsia="仿宋" w:cs="仿宋_GB2312"/>
          <w:sz w:val="32"/>
          <w:szCs w:val="32"/>
          <w:vertAlign w:val="subscript"/>
        </w:rPr>
        <w:t>2.5</w:t>
      </w:r>
      <w:r>
        <w:rPr>
          <w:rFonts w:hint="eastAsia" w:ascii="仿宋" w:hAnsi="仿宋" w:eastAsia="仿宋" w:cs="仿宋_GB2312"/>
          <w:sz w:val="32"/>
          <w:szCs w:val="32"/>
        </w:rPr>
        <w:t>）连续自动监测系统运行和质控技术规范》（HJ 817-2018）、《环境空气气态污染物（SO</w:t>
      </w:r>
      <w:r>
        <w:rPr>
          <w:rFonts w:hint="eastAsia" w:ascii="仿宋" w:hAnsi="仿宋" w:eastAsia="仿宋" w:cs="仿宋_GB2312"/>
          <w:sz w:val="32"/>
          <w:szCs w:val="32"/>
          <w:vertAlign w:val="subscript"/>
        </w:rPr>
        <w:t>2</w:t>
      </w:r>
      <w:r>
        <w:rPr>
          <w:rFonts w:hint="eastAsia" w:ascii="仿宋" w:hAnsi="仿宋" w:eastAsia="仿宋" w:cs="仿宋_GB2312"/>
          <w:sz w:val="32"/>
          <w:szCs w:val="32"/>
        </w:rPr>
        <w:t>、NO</w:t>
      </w:r>
      <w:r>
        <w:rPr>
          <w:rFonts w:hint="eastAsia" w:ascii="仿宋" w:hAnsi="仿宋" w:eastAsia="仿宋" w:cs="仿宋_GB2312"/>
          <w:sz w:val="32"/>
          <w:szCs w:val="32"/>
          <w:vertAlign w:val="subscript"/>
        </w:rPr>
        <w:t>2</w:t>
      </w:r>
      <w:r>
        <w:rPr>
          <w:rFonts w:hint="eastAsia" w:ascii="仿宋" w:hAnsi="仿宋" w:eastAsia="仿宋" w:cs="仿宋_GB2312"/>
          <w:sz w:val="32"/>
          <w:szCs w:val="32"/>
        </w:rPr>
        <w:t>、O</w:t>
      </w:r>
      <w:r>
        <w:rPr>
          <w:rFonts w:hint="eastAsia" w:ascii="仿宋" w:hAnsi="仿宋" w:eastAsia="仿宋" w:cs="仿宋_GB2312"/>
          <w:sz w:val="32"/>
          <w:szCs w:val="32"/>
          <w:vertAlign w:val="subscript"/>
        </w:rPr>
        <w:t>3</w:t>
      </w:r>
      <w:r>
        <w:rPr>
          <w:rFonts w:hint="eastAsia" w:ascii="仿宋" w:hAnsi="仿宋" w:eastAsia="仿宋" w:cs="仿宋_GB2312"/>
          <w:sz w:val="32"/>
          <w:szCs w:val="32"/>
        </w:rPr>
        <w:t>、CO）连续自动监测系统运行和质控技术规范》（HJ 818-2018）、《环境空气自动监测标准传递管理规定（试行）》（环办监测函〔2017〕242号）、《环境空气自动监测O</w:t>
      </w:r>
      <w:r>
        <w:rPr>
          <w:rFonts w:hint="eastAsia" w:ascii="仿宋" w:hAnsi="仿宋" w:eastAsia="仿宋" w:cs="仿宋_GB2312"/>
          <w:sz w:val="32"/>
          <w:szCs w:val="32"/>
          <w:vertAlign w:val="subscript"/>
        </w:rPr>
        <w:t>3</w:t>
      </w:r>
      <w:r>
        <w:rPr>
          <w:rFonts w:hint="eastAsia" w:ascii="仿宋" w:hAnsi="仿宋" w:eastAsia="仿宋" w:cs="仿宋_GB2312"/>
          <w:sz w:val="32"/>
          <w:szCs w:val="32"/>
        </w:rPr>
        <w:t>标准传递工作实施方案》（环办监测函〔2017〕1620号）开展监测</w:t>
      </w:r>
      <w:r>
        <w:rPr>
          <w:rFonts w:ascii="仿宋" w:hAnsi="仿宋" w:eastAsia="仿宋" w:cs="仿宋_GB2312"/>
          <w:sz w:val="32"/>
          <w:szCs w:val="32"/>
        </w:rPr>
        <w:t>质量保证和质量控制</w:t>
      </w:r>
      <w:r>
        <w:rPr>
          <w:rFonts w:hint="eastAsia" w:ascii="仿宋" w:hAnsi="仿宋" w:eastAsia="仿宋" w:cs="仿宋_GB2312"/>
          <w:sz w:val="32"/>
          <w:szCs w:val="32"/>
        </w:rPr>
        <w:t>工作。</w:t>
      </w:r>
    </w:p>
    <w:p>
      <w:pPr>
        <w:pStyle w:val="3"/>
        <w:spacing w:line="600" w:lineRule="exact"/>
        <w:ind w:firstLine="643" w:firstLineChars="200"/>
        <w:rPr>
          <w:rFonts w:ascii="黑体" w:hAnsi="宋体" w:eastAsia="黑体" w:cs="楷体_GB2312"/>
        </w:rPr>
      </w:pPr>
      <w:bookmarkStart w:id="4" w:name="_Toc7449"/>
      <w:r>
        <w:rPr>
          <w:rFonts w:hint="eastAsia" w:ascii="黑体" w:hAnsi="宋体" w:eastAsia="黑体" w:cs="楷体_GB2312"/>
        </w:rPr>
        <w:t>四、省级以上开发区环境空气质量监测</w:t>
      </w:r>
      <w:bookmarkEnd w:id="4"/>
    </w:p>
    <w:p>
      <w:pPr>
        <w:spacing w:before="156" w:beforeLines="50" w:after="156" w:afterLines="50" w:line="60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省级以上开发区环境空气质量监测为省监测事权。</w:t>
      </w:r>
    </w:p>
    <w:p>
      <w:pPr>
        <w:spacing w:before="156" w:beforeLines="50" w:after="156" w:afterLines="50" w:line="600" w:lineRule="exact"/>
        <w:ind w:firstLine="640" w:firstLineChars="200"/>
        <w:rPr>
          <w:rFonts w:ascii="仿宋" w:hAnsi="仿宋" w:eastAsia="仿宋"/>
          <w:sz w:val="32"/>
          <w:szCs w:val="32"/>
        </w:rPr>
      </w:pPr>
      <w:r>
        <w:rPr>
          <w:rFonts w:hint="eastAsia" w:ascii="仿宋" w:hAnsi="仿宋" w:eastAsia="仿宋" w:cs="仿宋_GB2312"/>
          <w:color w:val="000000"/>
          <w:sz w:val="32"/>
          <w:szCs w:val="32"/>
        </w:rPr>
        <w:t>（一）</w:t>
      </w:r>
      <w:r>
        <w:rPr>
          <w:rFonts w:hint="eastAsia" w:ascii="仿宋" w:hAnsi="仿宋" w:eastAsia="仿宋" w:cs="仿宋_GB2312"/>
          <w:sz w:val="32"/>
          <w:szCs w:val="32"/>
        </w:rPr>
        <w:t>监测范围</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省级以上工业园区20个环境空气质量站点。</w:t>
      </w:r>
    </w:p>
    <w:p>
      <w:pPr>
        <w:spacing w:before="156" w:beforeLines="50" w:after="156" w:afterLines="50" w:line="600" w:lineRule="exact"/>
        <w:ind w:firstLine="640" w:firstLineChars="200"/>
        <w:rPr>
          <w:rFonts w:ascii="仿宋" w:hAnsi="仿宋" w:eastAsia="仿宋"/>
          <w:sz w:val="32"/>
          <w:szCs w:val="32"/>
        </w:rPr>
      </w:pPr>
      <w:r>
        <w:rPr>
          <w:rFonts w:hint="eastAsia" w:ascii="仿宋" w:hAnsi="仿宋" w:eastAsia="仿宋" w:cs="仿宋_GB2312"/>
          <w:color w:val="000000"/>
          <w:sz w:val="32"/>
          <w:szCs w:val="32"/>
        </w:rPr>
        <w:t>（二）</w:t>
      </w:r>
      <w:r>
        <w:rPr>
          <w:rFonts w:hint="eastAsia" w:ascii="仿宋" w:hAnsi="仿宋" w:eastAsia="仿宋" w:cs="仿宋_GB2312"/>
          <w:sz w:val="32"/>
          <w:szCs w:val="32"/>
        </w:rPr>
        <w:t>监测项目</w:t>
      </w:r>
    </w:p>
    <w:p>
      <w:pPr>
        <w:spacing w:before="156" w:beforeLines="50" w:after="156" w:afterLines="50"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SO</w:t>
      </w:r>
      <w:r>
        <w:rPr>
          <w:rFonts w:hint="eastAsia" w:ascii="仿宋" w:hAnsi="仿宋" w:eastAsia="仿宋" w:cs="仿宋_GB2312"/>
          <w:sz w:val="32"/>
          <w:szCs w:val="32"/>
          <w:vertAlign w:val="subscript"/>
        </w:rPr>
        <w:t>2</w:t>
      </w:r>
      <w:r>
        <w:rPr>
          <w:rFonts w:hint="eastAsia" w:ascii="仿宋" w:hAnsi="仿宋" w:eastAsia="仿宋" w:cs="仿宋_GB2312"/>
          <w:sz w:val="32"/>
          <w:szCs w:val="32"/>
        </w:rPr>
        <w:t>、NO-NO</w:t>
      </w:r>
      <w:r>
        <w:rPr>
          <w:rFonts w:hint="eastAsia" w:ascii="仿宋" w:hAnsi="仿宋" w:eastAsia="仿宋" w:cs="仿宋_GB2312"/>
          <w:sz w:val="32"/>
          <w:szCs w:val="32"/>
          <w:vertAlign w:val="subscript"/>
        </w:rPr>
        <w:t>2</w:t>
      </w:r>
      <w:r>
        <w:rPr>
          <w:rFonts w:hint="eastAsia" w:ascii="仿宋" w:hAnsi="仿宋" w:eastAsia="仿宋" w:cs="仿宋_GB2312"/>
          <w:sz w:val="32"/>
          <w:szCs w:val="32"/>
        </w:rPr>
        <w:t>-NO</w:t>
      </w:r>
      <w:r>
        <w:rPr>
          <w:rFonts w:hint="eastAsia" w:ascii="仿宋" w:hAnsi="仿宋" w:eastAsia="仿宋" w:cs="仿宋_GB2312"/>
          <w:sz w:val="32"/>
          <w:szCs w:val="32"/>
          <w:vertAlign w:val="subscript"/>
        </w:rPr>
        <w:t>X</w:t>
      </w:r>
      <w:r>
        <w:rPr>
          <w:rFonts w:hint="eastAsia" w:ascii="仿宋" w:hAnsi="仿宋" w:eastAsia="仿宋" w:cs="仿宋_GB2312"/>
          <w:sz w:val="32"/>
          <w:szCs w:val="32"/>
        </w:rPr>
        <w:t>、PM</w:t>
      </w:r>
      <w:r>
        <w:rPr>
          <w:rFonts w:hint="eastAsia" w:ascii="仿宋" w:hAnsi="仿宋" w:eastAsia="仿宋" w:cs="仿宋_GB2312"/>
          <w:sz w:val="32"/>
          <w:szCs w:val="32"/>
          <w:vertAlign w:val="subscript"/>
        </w:rPr>
        <w:t>10</w:t>
      </w:r>
      <w:r>
        <w:rPr>
          <w:rFonts w:hint="eastAsia" w:ascii="仿宋" w:hAnsi="仿宋" w:eastAsia="仿宋" w:cs="仿宋_GB2312"/>
          <w:sz w:val="32"/>
          <w:szCs w:val="32"/>
        </w:rPr>
        <w:t>、CO、O</w:t>
      </w:r>
      <w:r>
        <w:rPr>
          <w:rFonts w:hint="eastAsia" w:ascii="仿宋" w:hAnsi="仿宋" w:eastAsia="仿宋" w:cs="仿宋_GB2312"/>
          <w:sz w:val="32"/>
          <w:szCs w:val="32"/>
          <w:vertAlign w:val="subscript"/>
        </w:rPr>
        <w:t>3</w:t>
      </w:r>
      <w:r>
        <w:rPr>
          <w:rFonts w:hint="eastAsia" w:ascii="仿宋" w:hAnsi="仿宋" w:eastAsia="仿宋" w:cs="仿宋_GB2312"/>
          <w:sz w:val="32"/>
          <w:szCs w:val="32"/>
        </w:rPr>
        <w:t>、PM</w:t>
      </w:r>
      <w:r>
        <w:rPr>
          <w:rFonts w:hint="eastAsia" w:ascii="仿宋" w:hAnsi="仿宋" w:eastAsia="仿宋" w:cs="仿宋_GB2312"/>
          <w:sz w:val="32"/>
          <w:szCs w:val="32"/>
          <w:vertAlign w:val="subscript"/>
        </w:rPr>
        <w:t>2.5</w:t>
      </w:r>
      <w:r>
        <w:rPr>
          <w:rFonts w:hint="eastAsia" w:ascii="仿宋" w:hAnsi="仿宋" w:eastAsia="仿宋" w:cs="仿宋_GB2312"/>
          <w:sz w:val="32"/>
          <w:szCs w:val="32"/>
        </w:rPr>
        <w:t>，</w:t>
      </w:r>
      <w:r>
        <w:rPr>
          <w:rFonts w:hint="eastAsia" w:ascii="仿宋" w:hAnsi="仿宋" w:eastAsia="仿宋" w:cs="仿宋_GB2312"/>
          <w:color w:val="000000"/>
          <w:sz w:val="32"/>
          <w:szCs w:val="32"/>
        </w:rPr>
        <w:t>气象五参数</w:t>
      </w:r>
      <w:r>
        <w:rPr>
          <w:rFonts w:hint="eastAsia" w:ascii="仿宋" w:hAnsi="仿宋" w:eastAsia="仿宋" w:cs="仿宋_GB2312"/>
          <w:sz w:val="32"/>
          <w:szCs w:val="32"/>
        </w:rPr>
        <w:t>。</w:t>
      </w:r>
    </w:p>
    <w:p>
      <w:pPr>
        <w:spacing w:before="156" w:beforeLines="50" w:after="156" w:afterLines="50" w:line="600" w:lineRule="exact"/>
        <w:ind w:firstLine="640" w:firstLineChars="200"/>
        <w:rPr>
          <w:rFonts w:ascii="仿宋" w:hAnsi="仿宋" w:eastAsia="仿宋"/>
          <w:sz w:val="32"/>
          <w:szCs w:val="32"/>
        </w:rPr>
      </w:pPr>
      <w:r>
        <w:rPr>
          <w:rFonts w:hint="eastAsia" w:ascii="仿宋" w:hAnsi="仿宋" w:eastAsia="仿宋" w:cs="仿宋_GB2312"/>
          <w:color w:val="000000"/>
          <w:sz w:val="32"/>
          <w:szCs w:val="32"/>
        </w:rPr>
        <w:t>（三）</w:t>
      </w:r>
      <w:r>
        <w:rPr>
          <w:rFonts w:hint="eastAsia" w:ascii="仿宋" w:hAnsi="仿宋" w:eastAsia="仿宋" w:cs="仿宋_GB2312"/>
          <w:sz w:val="32"/>
          <w:szCs w:val="32"/>
        </w:rPr>
        <w:t>监测时间</w:t>
      </w:r>
    </w:p>
    <w:p>
      <w:pPr>
        <w:spacing w:before="156" w:beforeLines="50" w:after="156" w:afterLines="50"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每日24小时连续监测。</w:t>
      </w:r>
    </w:p>
    <w:p>
      <w:pPr>
        <w:spacing w:before="156" w:beforeLines="50" w:after="156" w:afterLines="50" w:line="60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（四）工作方式</w:t>
      </w:r>
    </w:p>
    <w:p>
      <w:pPr>
        <w:spacing w:before="156" w:beforeLines="50" w:after="156" w:afterLines="50" w:line="600" w:lineRule="exact"/>
        <w:ind w:firstLine="640" w:firstLineChars="200"/>
        <w:rPr>
          <w:rFonts w:ascii="仿宋" w:hAnsi="仿宋" w:eastAsia="仿宋" w:cs="仿宋_GB2312"/>
          <w:sz w:val="32"/>
          <w:szCs w:val="32"/>
        </w:rPr>
      </w:pPr>
      <w:r>
        <w:rPr>
          <w:rFonts w:hint="eastAsia" w:ascii="仿宋" w:hAnsi="仿宋" w:eastAsia="仿宋" w:cs="仿宋_GB2312"/>
          <w:color w:val="000000"/>
          <w:sz w:val="32"/>
          <w:szCs w:val="32"/>
        </w:rPr>
        <w:t>各县（市、区）生态环境部门负责站房用地、站房建设或租赁、安全保障、水电供应、网络通讯和出入站房等日常运行所必须的基础条件保障工作，</w:t>
      </w:r>
      <w:r>
        <w:rPr>
          <w:rFonts w:hint="eastAsia" w:ascii="仿宋" w:hAnsi="仿宋" w:eastAsia="仿宋" w:cs="仿宋_GB2312"/>
          <w:sz w:val="32"/>
          <w:szCs w:val="32"/>
        </w:rPr>
        <w:t>其他要求按省厅规定开展工作。</w:t>
      </w:r>
    </w:p>
    <w:p>
      <w:pPr>
        <w:spacing w:before="156" w:beforeLines="50" w:after="156" w:afterLines="50" w:line="600" w:lineRule="exact"/>
        <w:ind w:left="643"/>
        <w:rPr>
          <w:rFonts w:ascii="仿宋" w:hAnsi="仿宋" w:eastAsia="仿宋" w:cs="仿宋_GB2312"/>
          <w:sz w:val="32"/>
          <w:szCs w:val="32"/>
        </w:rPr>
      </w:pPr>
      <w:r>
        <w:rPr>
          <w:rFonts w:hint="eastAsia" w:ascii="仿宋" w:hAnsi="仿宋" w:eastAsia="仿宋" w:cs="仿宋_GB2312"/>
          <w:color w:val="000000"/>
          <w:sz w:val="32"/>
          <w:szCs w:val="32"/>
        </w:rPr>
        <w:t>（五）</w:t>
      </w:r>
      <w:r>
        <w:rPr>
          <w:rFonts w:hint="eastAsia" w:ascii="仿宋" w:hAnsi="仿宋" w:eastAsia="仿宋" w:cs="仿宋_GB2312"/>
          <w:sz w:val="32"/>
          <w:szCs w:val="32"/>
        </w:rPr>
        <w:t>数据报送</w:t>
      </w:r>
    </w:p>
    <w:p>
      <w:pPr>
        <w:spacing w:before="156" w:beforeLines="50" w:after="156" w:afterLines="50"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实时监测数据上传省</w:t>
      </w:r>
      <w:r>
        <w:rPr>
          <w:rFonts w:hint="eastAsia" w:ascii="仿宋" w:hAnsi="仿宋" w:eastAsia="仿宋" w:cs="仿宋_GB2312"/>
          <w:sz w:val="32"/>
          <w:szCs w:val="32"/>
          <w:lang w:eastAsia="zh-CN"/>
        </w:rPr>
        <w:t>环境监测</w:t>
      </w:r>
      <w:r>
        <w:rPr>
          <w:rFonts w:hint="eastAsia" w:ascii="仿宋" w:hAnsi="仿宋" w:eastAsia="仿宋" w:cs="仿宋_GB2312"/>
          <w:sz w:val="32"/>
          <w:szCs w:val="32"/>
        </w:rPr>
        <w:t>中心，其他要求按省厅规定开展工作。</w:t>
      </w:r>
    </w:p>
    <w:p>
      <w:pPr>
        <w:spacing w:before="156" w:beforeLines="50" w:after="156" w:afterLines="50" w:line="600" w:lineRule="exact"/>
        <w:ind w:firstLine="627" w:firstLineChars="196"/>
        <w:rPr>
          <w:rFonts w:ascii="仿宋" w:hAnsi="仿宋" w:eastAsia="仿宋" w:cs="仿宋_GB2312"/>
          <w:sz w:val="32"/>
          <w:szCs w:val="32"/>
        </w:rPr>
      </w:pPr>
      <w:r>
        <w:rPr>
          <w:rFonts w:hint="eastAsia" w:ascii="仿宋" w:hAnsi="仿宋" w:eastAsia="仿宋" w:cs="仿宋_GB2312"/>
          <w:color w:val="000000"/>
          <w:sz w:val="32"/>
          <w:szCs w:val="32"/>
        </w:rPr>
        <w:t>（六）</w:t>
      </w:r>
      <w:r>
        <w:rPr>
          <w:rFonts w:hint="eastAsia" w:ascii="仿宋" w:hAnsi="仿宋" w:eastAsia="仿宋" w:cs="仿宋_GB2312"/>
          <w:sz w:val="32"/>
          <w:szCs w:val="32"/>
        </w:rPr>
        <w:t>质量保证</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依据《环境空气颗粒物（PM</w:t>
      </w:r>
      <w:r>
        <w:rPr>
          <w:rFonts w:hint="eastAsia" w:ascii="仿宋" w:hAnsi="仿宋" w:eastAsia="仿宋" w:cs="仿宋_GB2312"/>
          <w:sz w:val="32"/>
          <w:szCs w:val="32"/>
          <w:vertAlign w:val="subscript"/>
        </w:rPr>
        <w:t>10</w:t>
      </w:r>
      <w:r>
        <w:rPr>
          <w:rFonts w:hint="eastAsia" w:ascii="仿宋" w:hAnsi="仿宋" w:eastAsia="仿宋" w:cs="仿宋_GB2312"/>
          <w:sz w:val="32"/>
          <w:szCs w:val="32"/>
        </w:rPr>
        <w:t>和PM</w:t>
      </w:r>
      <w:r>
        <w:rPr>
          <w:rFonts w:hint="eastAsia" w:ascii="仿宋" w:hAnsi="仿宋" w:eastAsia="仿宋" w:cs="仿宋_GB2312"/>
          <w:sz w:val="32"/>
          <w:szCs w:val="32"/>
          <w:vertAlign w:val="subscript"/>
        </w:rPr>
        <w:t>2.5</w:t>
      </w:r>
      <w:r>
        <w:rPr>
          <w:rFonts w:hint="eastAsia" w:ascii="仿宋" w:hAnsi="仿宋" w:eastAsia="仿宋" w:cs="仿宋_GB2312"/>
          <w:sz w:val="32"/>
          <w:szCs w:val="32"/>
        </w:rPr>
        <w:t>）连续自动监测系统运行和质控技术规范》（HJ 817-2018）、《环境空气气态污染物（SO</w:t>
      </w:r>
      <w:r>
        <w:rPr>
          <w:rFonts w:hint="eastAsia" w:ascii="仿宋" w:hAnsi="仿宋" w:eastAsia="仿宋" w:cs="仿宋_GB2312"/>
          <w:sz w:val="32"/>
          <w:szCs w:val="32"/>
          <w:vertAlign w:val="subscript"/>
        </w:rPr>
        <w:t>2</w:t>
      </w:r>
      <w:r>
        <w:rPr>
          <w:rFonts w:hint="eastAsia" w:ascii="仿宋" w:hAnsi="仿宋" w:eastAsia="仿宋" w:cs="仿宋_GB2312"/>
          <w:sz w:val="32"/>
          <w:szCs w:val="32"/>
        </w:rPr>
        <w:t>、NO</w:t>
      </w:r>
      <w:r>
        <w:rPr>
          <w:rFonts w:hint="eastAsia" w:ascii="仿宋" w:hAnsi="仿宋" w:eastAsia="仿宋" w:cs="仿宋_GB2312"/>
          <w:sz w:val="32"/>
          <w:szCs w:val="32"/>
          <w:vertAlign w:val="subscript"/>
        </w:rPr>
        <w:t>2</w:t>
      </w:r>
      <w:r>
        <w:rPr>
          <w:rFonts w:hint="eastAsia" w:ascii="仿宋" w:hAnsi="仿宋" w:eastAsia="仿宋" w:cs="仿宋_GB2312"/>
          <w:sz w:val="32"/>
          <w:szCs w:val="32"/>
        </w:rPr>
        <w:t>、O</w:t>
      </w:r>
      <w:r>
        <w:rPr>
          <w:rFonts w:hint="eastAsia" w:ascii="仿宋" w:hAnsi="仿宋" w:eastAsia="仿宋" w:cs="仿宋_GB2312"/>
          <w:sz w:val="32"/>
          <w:szCs w:val="32"/>
          <w:vertAlign w:val="subscript"/>
        </w:rPr>
        <w:t>3</w:t>
      </w:r>
      <w:r>
        <w:rPr>
          <w:rFonts w:hint="eastAsia" w:ascii="仿宋" w:hAnsi="仿宋" w:eastAsia="仿宋" w:cs="仿宋_GB2312"/>
          <w:sz w:val="32"/>
          <w:szCs w:val="32"/>
        </w:rPr>
        <w:t>、CO）连续自动监测系统运行和质控技术规范》（HJ 818-2018）、《环境空气自动监测标准传递管理规定（试行）》（环办监测函〔2017〕242号）、《环境空气自动监测O</w:t>
      </w:r>
      <w:r>
        <w:rPr>
          <w:rFonts w:hint="eastAsia" w:ascii="仿宋" w:hAnsi="仿宋" w:eastAsia="仿宋" w:cs="仿宋_GB2312"/>
          <w:sz w:val="32"/>
          <w:szCs w:val="32"/>
          <w:vertAlign w:val="subscript"/>
        </w:rPr>
        <w:t>3</w:t>
      </w:r>
      <w:r>
        <w:rPr>
          <w:rFonts w:hint="eastAsia" w:ascii="仿宋" w:hAnsi="仿宋" w:eastAsia="仿宋" w:cs="仿宋_GB2312"/>
          <w:sz w:val="32"/>
          <w:szCs w:val="32"/>
        </w:rPr>
        <w:t>标准传递工作实施方案》（环办监测函〔2017〕1620号）开展监测</w:t>
      </w:r>
      <w:r>
        <w:rPr>
          <w:rFonts w:ascii="仿宋" w:hAnsi="仿宋" w:eastAsia="仿宋" w:cs="仿宋_GB2312"/>
          <w:sz w:val="32"/>
          <w:szCs w:val="32"/>
        </w:rPr>
        <w:t>质量保证和质量控制</w:t>
      </w:r>
      <w:r>
        <w:rPr>
          <w:rFonts w:hint="eastAsia" w:ascii="仿宋" w:hAnsi="仿宋" w:eastAsia="仿宋" w:cs="仿宋_GB2312"/>
          <w:sz w:val="32"/>
          <w:szCs w:val="32"/>
        </w:rPr>
        <w:t>工作。</w:t>
      </w:r>
    </w:p>
    <w:p>
      <w:pPr>
        <w:pStyle w:val="3"/>
        <w:spacing w:line="600" w:lineRule="exact"/>
        <w:ind w:firstLine="643" w:firstLineChars="200"/>
        <w:rPr>
          <w:rFonts w:ascii="黑体" w:hAnsi="宋体" w:eastAsia="黑体" w:cs="楷体_GB2312"/>
        </w:rPr>
      </w:pPr>
      <w:bookmarkStart w:id="5" w:name="_Toc10888"/>
      <w:r>
        <w:rPr>
          <w:rFonts w:hint="eastAsia" w:ascii="黑体" w:hAnsi="宋体" w:eastAsia="黑体" w:cs="楷体_GB2312"/>
        </w:rPr>
        <w:t>五、县（市）降尘监测</w:t>
      </w:r>
      <w:bookmarkEnd w:id="5"/>
    </w:p>
    <w:p>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县（市、区）降尘监测为省监测事权。市、县</w:t>
      </w:r>
      <w:r>
        <w:rPr>
          <w:rFonts w:hint="eastAsia" w:ascii="仿宋" w:hAnsi="仿宋" w:eastAsia="仿宋" w:cs="仿宋_GB2312"/>
          <w:sz w:val="32"/>
          <w:szCs w:val="32"/>
        </w:rPr>
        <w:t>环境监控中心负责协调、保障设置在非省控环境空气自动监测点位的降尘监测条件,做好配合工作</w:t>
      </w:r>
      <w:r>
        <w:rPr>
          <w:rFonts w:hint="eastAsia" w:ascii="仿宋" w:hAnsi="仿宋" w:eastAsia="仿宋" w:cs="仿宋_GB2312"/>
          <w:sz w:val="32"/>
          <w:szCs w:val="32"/>
          <w:lang w:eastAsia="zh-CN"/>
        </w:rPr>
        <w:t>和设备的安全防护</w:t>
      </w:r>
      <w:r>
        <w:rPr>
          <w:rFonts w:hint="eastAsia" w:ascii="仿宋" w:hAnsi="仿宋" w:eastAsia="仿宋" w:cs="仿宋_GB2312"/>
          <w:sz w:val="32"/>
          <w:szCs w:val="32"/>
        </w:rPr>
        <w:t>。</w:t>
      </w:r>
    </w:p>
    <w:p>
      <w:pPr>
        <w:pStyle w:val="3"/>
        <w:spacing w:line="600" w:lineRule="exact"/>
        <w:ind w:firstLine="643" w:firstLineChars="200"/>
        <w:rPr>
          <w:rFonts w:ascii="黑体" w:hAnsi="宋体" w:eastAsia="黑体" w:cs="楷体_GB2312"/>
        </w:rPr>
      </w:pPr>
      <w:bookmarkStart w:id="6" w:name="_Toc27670"/>
      <w:bookmarkStart w:id="7" w:name="_Toc485115209"/>
      <w:bookmarkStart w:id="8" w:name="_Toc485115220"/>
      <w:r>
        <w:rPr>
          <w:rFonts w:hint="eastAsia" w:ascii="黑体" w:hAnsi="宋体" w:eastAsia="黑体" w:cs="楷体_GB2312"/>
        </w:rPr>
        <w:t>六、重点地区环境空气挥发性有机物监测</w:t>
      </w:r>
      <w:bookmarkEnd w:id="6"/>
    </w:p>
    <w:p>
      <w:pPr>
        <w:tabs>
          <w:tab w:val="left" w:pos="3165"/>
        </w:tabs>
        <w:spacing w:before="156" w:beforeLines="50" w:after="156" w:afterLines="50" w:line="600"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（一）监测范围</w:t>
      </w:r>
    </w:p>
    <w:p>
      <w:pPr>
        <w:ind w:firstLine="640" w:firstLineChars="200"/>
        <w:rPr>
          <w:rFonts w:ascii="仿宋" w:hAnsi="仿宋" w:eastAsia="仿宋"/>
          <w:sz w:val="32"/>
          <w:szCs w:val="32"/>
        </w:rPr>
      </w:pPr>
      <w:r>
        <w:rPr>
          <w:rFonts w:hint="eastAsia" w:ascii="仿宋" w:hAnsi="仿宋" w:eastAsia="仿宋"/>
          <w:sz w:val="32"/>
          <w:szCs w:val="32"/>
        </w:rPr>
        <w:t>石家庄市行政区域。</w:t>
      </w:r>
    </w:p>
    <w:p>
      <w:pPr>
        <w:tabs>
          <w:tab w:val="left" w:pos="3165"/>
        </w:tabs>
        <w:spacing w:before="156" w:beforeLines="50" w:after="156" w:afterLines="50" w:line="600"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（二）监测任务</w:t>
      </w:r>
    </w:p>
    <w:p>
      <w:pPr>
        <w:spacing w:line="360" w:lineRule="auto"/>
        <w:ind w:firstLine="640" w:firstLineChars="200"/>
        <w:rPr>
          <w:rFonts w:eastAsia="仿宋"/>
          <w:sz w:val="32"/>
          <w:szCs w:val="32"/>
        </w:rPr>
      </w:pPr>
      <w:r>
        <w:rPr>
          <w:rFonts w:hint="eastAsia" w:eastAsia="仿宋"/>
          <w:sz w:val="32"/>
          <w:szCs w:val="32"/>
        </w:rPr>
        <w:t>石家庄</w:t>
      </w:r>
      <w:r>
        <w:rPr>
          <w:rFonts w:eastAsia="仿宋"/>
          <w:sz w:val="32"/>
          <w:szCs w:val="32"/>
        </w:rPr>
        <w:t>市布设1个自动监测点位</w:t>
      </w:r>
      <w:r>
        <w:rPr>
          <w:rFonts w:hint="eastAsia" w:eastAsia="仿宋"/>
          <w:sz w:val="32"/>
          <w:szCs w:val="32"/>
        </w:rPr>
        <w:t>，</w:t>
      </w:r>
      <w:r>
        <w:rPr>
          <w:rFonts w:eastAsia="仿宋"/>
          <w:sz w:val="32"/>
          <w:szCs w:val="32"/>
        </w:rPr>
        <w:t>优先选择城市人口密集区内的O</w:t>
      </w:r>
      <w:r>
        <w:rPr>
          <w:rFonts w:eastAsia="仿宋"/>
          <w:sz w:val="32"/>
          <w:szCs w:val="32"/>
          <w:vertAlign w:val="subscript"/>
        </w:rPr>
        <w:t>3</w:t>
      </w:r>
      <w:r>
        <w:rPr>
          <w:rFonts w:eastAsia="仿宋"/>
          <w:sz w:val="32"/>
          <w:szCs w:val="32"/>
        </w:rPr>
        <w:t>高值点或城市大气超级站作为自动监测点，并且该点位需配有NO、NO</w:t>
      </w:r>
      <w:r>
        <w:rPr>
          <w:rFonts w:eastAsia="仿宋"/>
          <w:sz w:val="32"/>
          <w:szCs w:val="32"/>
          <w:vertAlign w:val="subscript"/>
        </w:rPr>
        <w:t>2</w:t>
      </w:r>
      <w:r>
        <w:rPr>
          <w:rFonts w:eastAsia="仿宋"/>
          <w:sz w:val="32"/>
          <w:szCs w:val="32"/>
        </w:rPr>
        <w:t>、O</w:t>
      </w:r>
      <w:r>
        <w:rPr>
          <w:rFonts w:eastAsia="仿宋"/>
          <w:sz w:val="32"/>
          <w:szCs w:val="32"/>
          <w:vertAlign w:val="subscript"/>
        </w:rPr>
        <w:t>3</w:t>
      </w:r>
      <w:r>
        <w:rPr>
          <w:rFonts w:eastAsia="仿宋"/>
          <w:sz w:val="32"/>
          <w:szCs w:val="32"/>
        </w:rPr>
        <w:t>、CO和气象等监测仪器设备。自动监测仪器全年运行，每小时出具至少1组监测数据，</w:t>
      </w:r>
      <w:r>
        <w:rPr>
          <w:rFonts w:hint="eastAsia" w:eastAsia="仿宋"/>
          <w:sz w:val="32"/>
          <w:szCs w:val="32"/>
        </w:rPr>
        <w:t>至少</w:t>
      </w:r>
      <w:r>
        <w:rPr>
          <w:rFonts w:eastAsia="仿宋"/>
          <w:sz w:val="32"/>
          <w:szCs w:val="32"/>
        </w:rPr>
        <w:t>包含57种VOCs（PAM</w:t>
      </w:r>
      <w:r>
        <w:rPr>
          <w:rFonts w:eastAsia="仿宋"/>
          <w:sz w:val="32"/>
          <w:szCs w:val="32"/>
          <w:vertAlign w:val="subscript"/>
        </w:rPr>
        <w:t>S</w:t>
      </w:r>
      <w:r>
        <w:rPr>
          <w:rFonts w:eastAsia="仿宋"/>
          <w:sz w:val="32"/>
          <w:szCs w:val="32"/>
        </w:rPr>
        <w:t>物质）</w:t>
      </w:r>
      <w:r>
        <w:rPr>
          <w:rFonts w:hint="eastAsia" w:eastAsia="仿宋"/>
          <w:sz w:val="32"/>
          <w:szCs w:val="32"/>
        </w:rPr>
        <w:t>。</w:t>
      </w:r>
      <w:r>
        <w:rPr>
          <w:rFonts w:eastAsia="仿宋"/>
          <w:sz w:val="32"/>
          <w:szCs w:val="32"/>
        </w:rPr>
        <w:t>自动监测系统与总站数据平台-环境监测数据平台系统联网并实时上传数据</w:t>
      </w:r>
      <w:r>
        <w:rPr>
          <w:rFonts w:hint="eastAsia" w:eastAsia="仿宋"/>
          <w:sz w:val="32"/>
          <w:szCs w:val="32"/>
        </w:rPr>
        <w:t>。</w:t>
      </w:r>
    </w:p>
    <w:p>
      <w:pPr>
        <w:tabs>
          <w:tab w:val="left" w:pos="3165"/>
        </w:tabs>
        <w:spacing w:before="156" w:beforeLines="50" w:after="156" w:afterLines="50" w:line="600"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（三）监测时间</w:t>
      </w:r>
    </w:p>
    <w:p>
      <w:pPr>
        <w:tabs>
          <w:tab w:val="left" w:pos="3165"/>
        </w:tabs>
        <w:spacing w:before="156" w:beforeLines="50" w:after="156" w:afterLines="50" w:line="60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监测时间为全年。</w:t>
      </w:r>
    </w:p>
    <w:p>
      <w:pPr>
        <w:tabs>
          <w:tab w:val="left" w:pos="3165"/>
        </w:tabs>
        <w:spacing w:before="156" w:beforeLines="50" w:after="156" w:afterLines="50" w:line="600"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（四）工作方式</w:t>
      </w:r>
    </w:p>
    <w:p>
      <w:pPr>
        <w:ind w:firstLine="640" w:firstLineChars="200"/>
        <w:rPr>
          <w:rFonts w:ascii="仿宋" w:hAnsi="仿宋" w:eastAsia="仿宋"/>
          <w:sz w:val="32"/>
          <w:szCs w:val="32"/>
        </w:rPr>
      </w:pPr>
      <w:r>
        <w:rPr>
          <w:rFonts w:hint="eastAsia" w:ascii="仿宋" w:hAnsi="仿宋" w:eastAsia="仿宋"/>
          <w:sz w:val="32"/>
          <w:szCs w:val="32"/>
        </w:rPr>
        <w:t>石家庄市环境</w:t>
      </w:r>
      <w:r>
        <w:rPr>
          <w:rFonts w:hint="eastAsia" w:eastAsia="仿宋"/>
          <w:sz w:val="32"/>
          <w:szCs w:val="32"/>
        </w:rPr>
        <w:t>预测预报中心负责</w:t>
      </w:r>
      <w:r>
        <w:rPr>
          <w:rFonts w:hint="eastAsia" w:ascii="仿宋" w:hAnsi="仿宋" w:eastAsia="仿宋"/>
          <w:sz w:val="32"/>
          <w:szCs w:val="32"/>
        </w:rPr>
        <w:t>实施自动监测任务，</w:t>
      </w:r>
      <w:r>
        <w:rPr>
          <w:rFonts w:ascii="仿宋" w:hAnsi="仿宋" w:eastAsia="仿宋"/>
          <w:sz w:val="32"/>
          <w:szCs w:val="32"/>
        </w:rPr>
        <w:t>在每日自动监测结束后48小时内，完成站点的数据有效性审核，于当月10日前向总站上传上月审核后的VOCs、NO、NO</w:t>
      </w:r>
      <w:r>
        <w:rPr>
          <w:rFonts w:ascii="仿宋" w:hAnsi="仿宋" w:eastAsia="仿宋"/>
          <w:sz w:val="32"/>
          <w:szCs w:val="32"/>
          <w:vertAlign w:val="subscript"/>
        </w:rPr>
        <w:t>2、</w:t>
      </w:r>
      <w:r>
        <w:rPr>
          <w:rFonts w:ascii="仿宋" w:hAnsi="仿宋" w:eastAsia="仿宋"/>
          <w:sz w:val="32"/>
          <w:szCs w:val="32"/>
        </w:rPr>
        <w:t>CO、O</w:t>
      </w:r>
      <w:r>
        <w:rPr>
          <w:rFonts w:ascii="仿宋" w:hAnsi="仿宋" w:eastAsia="仿宋"/>
          <w:sz w:val="32"/>
          <w:szCs w:val="32"/>
          <w:vertAlign w:val="subscript"/>
        </w:rPr>
        <w:t>3</w:t>
      </w:r>
      <w:r>
        <w:rPr>
          <w:rFonts w:ascii="仿宋" w:hAnsi="仿宋" w:eastAsia="仿宋"/>
          <w:sz w:val="32"/>
          <w:szCs w:val="32"/>
        </w:rPr>
        <w:t>和气象参数等自动监测数据结果</w:t>
      </w:r>
      <w:r>
        <w:rPr>
          <w:rFonts w:hint="eastAsia" w:ascii="仿宋" w:hAnsi="仿宋" w:eastAsia="仿宋"/>
          <w:sz w:val="32"/>
          <w:szCs w:val="32"/>
        </w:rPr>
        <w:t>。并于每季度最后一个月将数据报送至省</w:t>
      </w:r>
      <w:r>
        <w:rPr>
          <w:rFonts w:hint="eastAsia" w:ascii="仿宋" w:hAnsi="仿宋" w:eastAsia="仿宋"/>
          <w:sz w:val="32"/>
          <w:szCs w:val="32"/>
          <w:lang w:eastAsia="zh-CN"/>
        </w:rPr>
        <w:t>环境监测</w:t>
      </w:r>
      <w:r>
        <w:rPr>
          <w:rFonts w:hint="eastAsia" w:ascii="仿宋" w:hAnsi="仿宋" w:eastAsia="仿宋"/>
          <w:sz w:val="32"/>
          <w:szCs w:val="32"/>
        </w:rPr>
        <w:t>中心（邮箱120804938@qq.com）。</w:t>
      </w:r>
    </w:p>
    <w:p>
      <w:pPr>
        <w:tabs>
          <w:tab w:val="left" w:pos="3165"/>
        </w:tabs>
        <w:spacing w:before="156" w:beforeLines="50" w:after="156" w:afterLines="50" w:line="600"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（五）质量保证</w:t>
      </w:r>
    </w:p>
    <w:p>
      <w:pPr>
        <w:ind w:firstLine="640" w:firstLineChars="200"/>
        <w:rPr>
          <w:rFonts w:ascii="仿宋" w:hAnsi="仿宋" w:eastAsia="仿宋"/>
          <w:sz w:val="32"/>
          <w:szCs w:val="32"/>
        </w:rPr>
      </w:pPr>
      <w:r>
        <w:rPr>
          <w:rFonts w:hint="eastAsia" w:ascii="仿宋" w:hAnsi="仿宋" w:eastAsia="仿宋"/>
          <w:sz w:val="32"/>
          <w:szCs w:val="32"/>
        </w:rPr>
        <w:t>按照《2019年重点地区环境空气挥发性有机物监测》相关规定执行。</w:t>
      </w:r>
    </w:p>
    <w:bookmarkEnd w:id="7"/>
    <w:p>
      <w:pPr>
        <w:pStyle w:val="2"/>
        <w:tabs>
          <w:tab w:val="center" w:pos="4422"/>
          <w:tab w:val="left" w:pos="7095"/>
        </w:tabs>
        <w:spacing w:before="460" w:line="600" w:lineRule="exact"/>
        <w:jc w:val="center"/>
        <w:rPr>
          <w:rFonts w:ascii="黑体" w:eastAsia="黑体"/>
          <w:color w:val="000000"/>
          <w:szCs w:val="44"/>
        </w:rPr>
      </w:pPr>
      <w:bookmarkStart w:id="9" w:name="_Toc2951"/>
      <w:r>
        <w:rPr>
          <w:rFonts w:hint="eastAsia" w:ascii="黑体" w:eastAsia="黑体"/>
          <w:color w:val="000000"/>
          <w:szCs w:val="44"/>
        </w:rPr>
        <w:t>第二部分</w:t>
      </w:r>
      <w:r>
        <w:rPr>
          <w:rFonts w:ascii="黑体" w:eastAsia="黑体"/>
          <w:color w:val="000000"/>
          <w:szCs w:val="44"/>
        </w:rPr>
        <w:t xml:space="preserve"> </w:t>
      </w:r>
      <w:r>
        <w:rPr>
          <w:rFonts w:hint="eastAsia" w:ascii="黑体" w:eastAsia="黑体"/>
          <w:color w:val="000000"/>
          <w:szCs w:val="44"/>
        </w:rPr>
        <w:t>水环境质量监测</w:t>
      </w:r>
      <w:bookmarkEnd w:id="9"/>
    </w:p>
    <w:p>
      <w:pPr>
        <w:spacing w:line="520" w:lineRule="exact"/>
        <w:ind w:firstLine="643" w:firstLineChars="200"/>
        <w:rPr>
          <w:rFonts w:ascii="黑体" w:hAnsi="黑体" w:eastAsia="黑体" w:cs="黑体"/>
          <w:b/>
          <w:color w:val="000000"/>
          <w:sz w:val="32"/>
          <w:szCs w:val="32"/>
        </w:rPr>
      </w:pPr>
      <w:bookmarkStart w:id="10" w:name="_Toc9972"/>
      <w:r>
        <w:rPr>
          <w:rFonts w:hint="eastAsia" w:ascii="黑体" w:hAnsi="黑体" w:eastAsia="黑体" w:cs="黑体"/>
          <w:b/>
          <w:color w:val="000000"/>
          <w:sz w:val="32"/>
          <w:szCs w:val="32"/>
        </w:rPr>
        <w:t>一、地表水水质监测</w:t>
      </w:r>
    </w:p>
    <w:p>
      <w:pPr>
        <w:spacing w:before="156" w:beforeLines="50" w:after="156" w:afterLines="50" w:line="520" w:lineRule="exact"/>
        <w:ind w:firstLine="640" w:firstLineChars="200"/>
        <w:rPr>
          <w:rFonts w:ascii="仿宋_GB2312" w:hAnsi="仿宋_GB2312" w:eastAsia="仿宋_GB2312" w:cs="仿宋_GB2312"/>
          <w:bCs/>
          <w:color w:val="000000"/>
          <w:sz w:val="32"/>
          <w:szCs w:val="32"/>
        </w:rPr>
      </w:pPr>
      <w:r>
        <w:rPr>
          <w:rFonts w:hint="eastAsia" w:ascii="仿宋_GB2312" w:eastAsia="仿宋_GB2312"/>
          <w:bCs/>
          <w:color w:val="000000"/>
          <w:sz w:val="32"/>
          <w:szCs w:val="32"/>
        </w:rPr>
        <w:t>1、</w:t>
      </w:r>
      <w:r>
        <w:rPr>
          <w:rFonts w:hint="eastAsia" w:ascii="仿宋_GB2312" w:hAnsi="仿宋_GB2312" w:eastAsia="仿宋_GB2312" w:cs="仿宋_GB2312"/>
          <w:bCs/>
          <w:color w:val="000000"/>
          <w:sz w:val="32"/>
          <w:szCs w:val="32"/>
        </w:rPr>
        <w:t>河流监测（</w:t>
      </w:r>
      <w:r>
        <w:rPr>
          <w:rFonts w:hint="eastAsia" w:ascii="仿宋" w:hAnsi="仿宋" w:eastAsia="仿宋" w:cs="仿宋"/>
          <w:bCs/>
          <w:color w:val="000000"/>
          <w:sz w:val="32"/>
          <w:szCs w:val="32"/>
        </w:rPr>
        <w:t>市控</w:t>
      </w:r>
      <w:r>
        <w:rPr>
          <w:rFonts w:hint="eastAsia" w:ascii="仿宋_GB2312" w:hAnsi="仿宋_GB2312" w:eastAsia="仿宋_GB2312" w:cs="仿宋_GB2312"/>
          <w:bCs/>
          <w:color w:val="000000"/>
          <w:sz w:val="32"/>
          <w:szCs w:val="32"/>
        </w:rPr>
        <w:t>）</w:t>
      </w:r>
    </w:p>
    <w:p>
      <w:pPr>
        <w:spacing w:before="156" w:beforeLines="50" w:after="156" w:afterLines="50"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（1）监测项目：《地表水环境质量标准》（GB3838-2002）表1的基本项目及电导率，共计25项（包含总氮）。</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（2）监测频次：石津渠、</w:t>
      </w:r>
      <w:r>
        <w:rPr>
          <w:rFonts w:hint="eastAsia" w:ascii="仿宋" w:hAnsi="仿宋" w:eastAsia="仿宋" w:cs="宋体"/>
          <w:color w:val="000000"/>
          <w:sz w:val="32"/>
          <w:szCs w:val="32"/>
        </w:rPr>
        <w:t>洨河、滹沱河、磁河</w:t>
      </w:r>
      <w:r>
        <w:rPr>
          <w:rFonts w:hint="eastAsia" w:ascii="仿宋_GB2312" w:eastAsia="仿宋_GB2312"/>
          <w:color w:val="000000"/>
          <w:sz w:val="32"/>
          <w:szCs w:val="32"/>
        </w:rPr>
        <w:t>每月1-10日监测。</w:t>
      </w:r>
      <w:r>
        <w:rPr>
          <w:rFonts w:ascii="仿宋_GB2312" w:eastAsia="仿宋_GB2312"/>
          <w:color w:val="000000"/>
          <w:sz w:val="32"/>
          <w:szCs w:val="32"/>
        </w:rPr>
        <w:t xml:space="preserve"> </w:t>
      </w:r>
    </w:p>
    <w:p>
      <w:pPr>
        <w:adjustRightInd w:val="0"/>
        <w:snapToGrid w:val="0"/>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（3）监测断面及工作方式（见附表1）,断面无水需提供断面照片等资料。</w:t>
      </w:r>
    </w:p>
    <w:p>
      <w:pPr>
        <w:adjustRightInd w:val="0"/>
        <w:snapToGrid w:val="0"/>
        <w:spacing w:line="520" w:lineRule="exact"/>
        <w:ind w:firstLine="640" w:firstLineChars="200"/>
        <w:rPr>
          <w:rFonts w:ascii="仿宋_GB2312" w:eastAsia="仿宋_GB2312"/>
          <w:color w:val="FF0000"/>
          <w:sz w:val="32"/>
          <w:szCs w:val="32"/>
        </w:rPr>
      </w:pPr>
      <w:r>
        <w:rPr>
          <w:rFonts w:hint="eastAsia" w:ascii="仿宋_GB2312" w:eastAsia="仿宋_GB2312"/>
          <w:color w:val="000000"/>
          <w:sz w:val="32"/>
          <w:szCs w:val="32"/>
        </w:rPr>
        <w:t>（4）</w:t>
      </w:r>
      <w:r>
        <w:rPr>
          <w:rFonts w:hint="eastAsia" w:ascii="仿宋_GB2312" w:eastAsia="仿宋_GB2312"/>
          <w:sz w:val="32"/>
          <w:szCs w:val="32"/>
        </w:rPr>
        <w:t>数据上报：每月20日前报送当月监测数据及影像资料至市监控中心。</w:t>
      </w:r>
    </w:p>
    <w:p>
      <w:pPr>
        <w:spacing w:line="520" w:lineRule="exact"/>
        <w:ind w:firstLine="640" w:firstLineChars="200"/>
        <w:rPr>
          <w:rFonts w:ascii="仿宋" w:hAnsi="仿宋" w:eastAsia="仿宋"/>
          <w:b/>
          <w:sz w:val="32"/>
          <w:szCs w:val="32"/>
        </w:rPr>
      </w:pPr>
      <w:r>
        <w:rPr>
          <w:rFonts w:hint="eastAsia" w:ascii="仿宋" w:hAnsi="仿宋" w:eastAsia="仿宋"/>
          <w:bCs/>
          <w:sz w:val="32"/>
          <w:szCs w:val="32"/>
        </w:rPr>
        <w:t>2、</w:t>
      </w:r>
      <w:r>
        <w:rPr>
          <w:rFonts w:hint="eastAsia" w:ascii="仿宋" w:hAnsi="仿宋" w:eastAsia="仿宋" w:cs="仿宋_GB2312"/>
          <w:bCs/>
          <w:color w:val="000000"/>
          <w:sz w:val="32"/>
          <w:szCs w:val="32"/>
        </w:rPr>
        <w:t>湖库监测（</w:t>
      </w:r>
      <w:r>
        <w:rPr>
          <w:rFonts w:hint="eastAsia" w:ascii="仿宋" w:hAnsi="仿宋" w:eastAsia="仿宋"/>
          <w:bCs/>
          <w:sz w:val="32"/>
          <w:szCs w:val="32"/>
        </w:rPr>
        <w:t>口头水库、横山岭水库）</w:t>
      </w:r>
    </w:p>
    <w:p>
      <w:pPr>
        <w:spacing w:line="520" w:lineRule="exact"/>
        <w:ind w:firstLine="640" w:firstLineChars="200"/>
        <w:rPr>
          <w:rFonts w:ascii="仿宋_GB2312" w:hAnsi="仿宋_GB2312" w:eastAsia="仿宋_GB2312" w:cs="仿宋_GB2312"/>
          <w:color w:val="000000"/>
          <w:sz w:val="32"/>
          <w:szCs w:val="32"/>
        </w:rPr>
      </w:pPr>
      <w:r>
        <w:rPr>
          <w:rFonts w:hint="eastAsia" w:ascii="仿宋" w:hAnsi="仿宋" w:eastAsia="仿宋"/>
          <w:sz w:val="32"/>
          <w:szCs w:val="32"/>
        </w:rPr>
        <w:t>（1）</w:t>
      </w:r>
      <w:r>
        <w:rPr>
          <w:rFonts w:hint="eastAsia" w:ascii="仿宋_GB2312" w:hAnsi="仿宋_GB2312" w:eastAsia="仿宋_GB2312" w:cs="仿宋_GB2312"/>
          <w:color w:val="000000"/>
          <w:sz w:val="32"/>
          <w:szCs w:val="32"/>
        </w:rPr>
        <w:t>监测项目：《地表水环境质量标准》（GB3838-2002）表1的基本项目及电导率、透明度和叶绿素a，共计27项。</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（2）监测频次：每年8月监测1次。</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（3）监测断面：水库入口、中心、出口。</w:t>
      </w:r>
    </w:p>
    <w:p>
      <w:pPr>
        <w:snapToGrid w:val="0"/>
        <w:spacing w:line="520" w:lineRule="exact"/>
        <w:ind w:firstLine="640" w:firstLineChars="200"/>
        <w:rPr>
          <w:rFonts w:ascii="仿宋_GB2312" w:eastAsia="仿宋_GB2312"/>
          <w:spacing w:val="-6"/>
          <w:sz w:val="32"/>
          <w:szCs w:val="32"/>
        </w:rPr>
      </w:pPr>
      <w:r>
        <w:rPr>
          <w:rFonts w:hint="eastAsia" w:ascii="仿宋_GB2312" w:eastAsia="仿宋_GB2312"/>
          <w:sz w:val="32"/>
          <w:szCs w:val="32"/>
        </w:rPr>
        <w:t>（4）工作方式：行唐县、灵寿县环境监控中心</w:t>
      </w:r>
      <w:r>
        <w:rPr>
          <w:rFonts w:hint="eastAsia" w:ascii="仿宋_GB2312" w:eastAsia="仿宋_GB2312"/>
          <w:spacing w:val="-6"/>
          <w:sz w:val="32"/>
          <w:szCs w:val="32"/>
        </w:rPr>
        <w:t>完成。</w:t>
      </w:r>
    </w:p>
    <w:p>
      <w:pPr>
        <w:snapToGrid w:val="0"/>
        <w:spacing w:line="520" w:lineRule="exact"/>
        <w:ind w:firstLine="616" w:firstLineChars="200"/>
        <w:rPr>
          <w:rFonts w:ascii="仿宋_GB2312" w:eastAsia="仿宋_GB2312"/>
          <w:spacing w:val="-6"/>
          <w:sz w:val="32"/>
          <w:szCs w:val="32"/>
        </w:rPr>
      </w:pPr>
      <w:r>
        <w:rPr>
          <w:rFonts w:hint="eastAsia" w:ascii="仿宋_GB2312" w:eastAsia="仿宋_GB2312"/>
          <w:spacing w:val="-6"/>
          <w:sz w:val="32"/>
          <w:szCs w:val="32"/>
        </w:rPr>
        <w:t>（5）数据</w:t>
      </w:r>
      <w:r>
        <w:rPr>
          <w:rFonts w:hint="eastAsia" w:ascii="仿宋_GB2312" w:eastAsia="仿宋_GB2312"/>
          <w:color w:val="000000"/>
          <w:spacing w:val="-6"/>
          <w:sz w:val="32"/>
          <w:szCs w:val="32"/>
        </w:rPr>
        <w:t>报送：9月20日前报市监</w:t>
      </w:r>
      <w:r>
        <w:rPr>
          <w:rFonts w:hint="eastAsia" w:ascii="仿宋_GB2312" w:eastAsia="仿宋_GB2312"/>
          <w:spacing w:val="-6"/>
          <w:sz w:val="32"/>
          <w:szCs w:val="32"/>
        </w:rPr>
        <w:t>控中心。</w:t>
      </w:r>
    </w:p>
    <w:p>
      <w:pPr>
        <w:spacing w:line="52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3、民心河水质监测</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（1）监测项目：水温、p</w:t>
      </w:r>
      <w:r>
        <w:rPr>
          <w:rFonts w:ascii="仿宋_GB2312" w:eastAsia="仿宋_GB2312"/>
          <w:color w:val="000000"/>
          <w:sz w:val="32"/>
          <w:szCs w:val="32"/>
        </w:rPr>
        <w:t>H</w:t>
      </w:r>
      <w:r>
        <w:rPr>
          <w:rFonts w:hint="eastAsia" w:ascii="仿宋_GB2312" w:eastAsia="仿宋_GB2312"/>
          <w:color w:val="000000"/>
          <w:sz w:val="32"/>
          <w:szCs w:val="32"/>
        </w:rPr>
        <w:t>、流量、</w:t>
      </w:r>
      <w:r>
        <w:rPr>
          <w:rFonts w:ascii="仿宋_GB2312" w:eastAsia="仿宋_GB2312"/>
          <w:color w:val="000000"/>
          <w:sz w:val="32"/>
          <w:szCs w:val="32"/>
        </w:rPr>
        <w:t>CODmn</w:t>
      </w:r>
      <w:r>
        <w:rPr>
          <w:rFonts w:hint="eastAsia" w:ascii="仿宋_GB2312" w:eastAsia="仿宋_GB2312"/>
          <w:color w:val="000000"/>
          <w:sz w:val="32"/>
          <w:szCs w:val="32"/>
        </w:rPr>
        <w:t>、COD、氨氮。</w:t>
      </w:r>
    </w:p>
    <w:p>
      <w:pPr>
        <w:adjustRightInd w:val="0"/>
        <w:snapToGrid w:val="0"/>
        <w:spacing w:line="520" w:lineRule="exact"/>
        <w:ind w:firstLine="640" w:firstLineChars="200"/>
        <w:rPr>
          <w:rFonts w:ascii="仿宋_GB2312" w:eastAsia="仿宋_GB2312"/>
          <w:sz w:val="32"/>
          <w:szCs w:val="32"/>
        </w:rPr>
      </w:pPr>
      <w:r>
        <w:rPr>
          <w:rFonts w:hint="eastAsia" w:ascii="仿宋" w:hAnsi="仿宋" w:eastAsia="仿宋"/>
          <w:color w:val="000000"/>
          <w:sz w:val="32"/>
          <w:szCs w:val="32"/>
        </w:rPr>
        <w:t>（2）工作方式：由市环境监控中心负责</w:t>
      </w:r>
      <w:r>
        <w:rPr>
          <w:rFonts w:hint="eastAsia" w:ascii="仿宋" w:hAnsi="仿宋" w:eastAsia="仿宋"/>
          <w:sz w:val="32"/>
          <w:szCs w:val="32"/>
        </w:rPr>
        <w:t>。</w:t>
      </w:r>
      <w:r>
        <w:rPr>
          <w:rFonts w:hint="eastAsia" w:ascii="仿宋_GB2312" w:eastAsia="仿宋_GB2312"/>
          <w:sz w:val="32"/>
          <w:szCs w:val="32"/>
        </w:rPr>
        <w:t>（见附表1）</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（3）监测频次：每年8月监测1次。</w:t>
      </w:r>
    </w:p>
    <w:p>
      <w:pPr>
        <w:spacing w:before="156" w:beforeLines="50" w:after="156" w:afterLines="50" w:line="5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 质量保证</w:t>
      </w:r>
    </w:p>
    <w:p>
      <w:pPr>
        <w:spacing w:before="156" w:beforeLines="50" w:after="156" w:afterLines="50"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执行《地表水和污水监测技术及规范》（HJ/T 91-2002）及《环境水质监测质量保证手册》（第二版）。</w:t>
      </w:r>
    </w:p>
    <w:p>
      <w:pPr>
        <w:snapToGrid w:val="0"/>
        <w:spacing w:before="156" w:beforeLines="50" w:after="156" w:afterLines="50" w:line="600" w:lineRule="exact"/>
        <w:ind w:firstLine="643" w:firstLineChars="200"/>
        <w:jc w:val="left"/>
        <w:rPr>
          <w:rFonts w:ascii="黑体" w:hAnsi="黑体" w:eastAsia="黑体" w:cs="黑体"/>
          <w:b/>
          <w:color w:val="000000"/>
          <w:sz w:val="32"/>
          <w:szCs w:val="32"/>
        </w:rPr>
      </w:pPr>
      <w:r>
        <w:rPr>
          <w:rFonts w:hint="eastAsia" w:ascii="黑体" w:hAnsi="黑体" w:eastAsia="黑体" w:cs="黑体"/>
          <w:b/>
          <w:color w:val="000000"/>
          <w:sz w:val="32"/>
          <w:szCs w:val="32"/>
        </w:rPr>
        <w:t>二、跨市、县界断面水质监测</w:t>
      </w:r>
    </w:p>
    <w:p>
      <w:pPr>
        <w:snapToGrid w:val="0"/>
        <w:spacing w:before="156" w:beforeLines="50" w:after="156" w:afterLines="50" w:line="600" w:lineRule="exact"/>
        <w:ind w:firstLine="640" w:firstLineChars="200"/>
        <w:jc w:val="left"/>
        <w:rPr>
          <w:rFonts w:ascii="仿宋" w:hAnsi="仿宋" w:eastAsia="仿宋" w:cs="仿宋_GB2312"/>
          <w:bCs/>
          <w:color w:val="000000"/>
          <w:sz w:val="32"/>
          <w:szCs w:val="32"/>
        </w:rPr>
      </w:pPr>
      <w:r>
        <w:rPr>
          <w:rFonts w:hint="eastAsia" w:ascii="仿宋" w:hAnsi="仿宋" w:eastAsia="仿宋" w:cs="仿宋_GB2312"/>
          <w:bCs/>
          <w:color w:val="000000"/>
          <w:sz w:val="32"/>
          <w:szCs w:val="32"/>
        </w:rPr>
        <w:t>（</w:t>
      </w:r>
      <w:r>
        <w:rPr>
          <w:rFonts w:hint="eastAsia" w:ascii="仿宋" w:hAnsi="仿宋" w:cs="仿宋_GB2312"/>
          <w:bCs/>
          <w:color w:val="000000"/>
          <w:sz w:val="32"/>
          <w:szCs w:val="32"/>
        </w:rPr>
        <w:t>一</w:t>
      </w:r>
      <w:r>
        <w:rPr>
          <w:rFonts w:hint="eastAsia" w:ascii="仿宋" w:hAnsi="仿宋" w:eastAsia="仿宋" w:cs="仿宋_GB2312"/>
          <w:bCs/>
          <w:color w:val="000000"/>
          <w:sz w:val="32"/>
          <w:szCs w:val="32"/>
        </w:rPr>
        <w:t>）监测范围</w:t>
      </w:r>
    </w:p>
    <w:p>
      <w:pPr>
        <w:spacing w:line="500" w:lineRule="exact"/>
        <w:ind w:firstLine="641"/>
        <w:jc w:val="left"/>
        <w:rPr>
          <w:rFonts w:ascii="仿宋" w:hAnsi="仿宋" w:eastAsia="仿宋" w:cs="黑体"/>
          <w:sz w:val="32"/>
          <w:szCs w:val="32"/>
        </w:rPr>
      </w:pPr>
      <w:r>
        <w:rPr>
          <w:rFonts w:hint="eastAsia" w:ascii="仿宋" w:hAnsi="仿宋" w:eastAsia="仿宋" w:cs="黑体"/>
          <w:sz w:val="32"/>
          <w:szCs w:val="32"/>
        </w:rPr>
        <w:t>1.入境断面2个</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（1）沙河保定市曲阳县-石家庄市行唐县，断面位于行唐县玉亭乡西安太庄；（行唐县环境监控中心负责监测）</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（2）甘陶河山西省晋中市昔阳县-石家庄市井陉县，断面位于井陉县测鱼镇南寺村；（井陉县县环境监控中心负责监测）</w:t>
      </w:r>
    </w:p>
    <w:p>
      <w:pPr>
        <w:spacing w:line="500" w:lineRule="exact"/>
        <w:ind w:firstLine="641"/>
        <w:jc w:val="left"/>
        <w:rPr>
          <w:rFonts w:ascii="仿宋" w:hAnsi="仿宋" w:eastAsia="仿宋" w:cs="黑体"/>
          <w:sz w:val="32"/>
          <w:szCs w:val="32"/>
        </w:rPr>
      </w:pPr>
      <w:r>
        <w:rPr>
          <w:rFonts w:hint="eastAsia" w:ascii="仿宋" w:hAnsi="仿宋" w:eastAsia="仿宋" w:cs="黑体"/>
          <w:sz w:val="32"/>
          <w:szCs w:val="32"/>
        </w:rPr>
        <w:t>2.出境断面5个</w:t>
      </w:r>
    </w:p>
    <w:p>
      <w:pPr>
        <w:spacing w:line="500" w:lineRule="exact"/>
        <w:ind w:firstLine="641"/>
        <w:jc w:val="left"/>
        <w:rPr>
          <w:rFonts w:ascii="仿宋" w:hAnsi="仿宋" w:eastAsia="仿宋" w:cs="仿宋"/>
          <w:sz w:val="32"/>
          <w:szCs w:val="32"/>
        </w:rPr>
      </w:pPr>
      <w:r>
        <w:rPr>
          <w:rFonts w:hint="eastAsia" w:ascii="仿宋" w:hAnsi="仿宋" w:eastAsia="仿宋" w:cs="仿宋"/>
          <w:sz w:val="32"/>
          <w:szCs w:val="32"/>
        </w:rPr>
        <w:t>（1）沙河石家庄市新乐市-保定市定州市，断面位于在石家庄市新乐市杜固镇小吴村村南；</w:t>
      </w:r>
      <w:r>
        <w:rPr>
          <w:rFonts w:hint="eastAsia" w:ascii="仿宋" w:hAnsi="仿宋" w:eastAsia="仿宋" w:cs="仿宋_GB2312"/>
          <w:sz w:val="32"/>
          <w:szCs w:val="32"/>
        </w:rPr>
        <w:t>（新乐市环境监控中心负责监测）</w:t>
      </w:r>
    </w:p>
    <w:p>
      <w:pPr>
        <w:spacing w:line="500" w:lineRule="exact"/>
        <w:ind w:firstLine="641"/>
        <w:jc w:val="left"/>
        <w:rPr>
          <w:rFonts w:ascii="仿宋" w:hAnsi="仿宋" w:eastAsia="仿宋" w:cs="仿宋"/>
          <w:sz w:val="32"/>
          <w:szCs w:val="32"/>
        </w:rPr>
      </w:pPr>
      <w:r>
        <w:rPr>
          <w:rFonts w:hint="eastAsia" w:ascii="仿宋" w:hAnsi="仿宋" w:eastAsia="仿宋" w:cs="仿宋"/>
          <w:sz w:val="32"/>
          <w:szCs w:val="32"/>
        </w:rPr>
        <w:t>（2）磁河石家庄市深泽县-保定市定州市，断面位于伍仁桥；</w:t>
      </w:r>
      <w:r>
        <w:rPr>
          <w:rFonts w:hint="eastAsia" w:ascii="仿宋" w:hAnsi="仿宋" w:eastAsia="仿宋" w:cs="仿宋_GB2312"/>
          <w:sz w:val="32"/>
          <w:szCs w:val="32"/>
        </w:rPr>
        <w:t>（深泽县环境监控中心负责监测）</w:t>
      </w:r>
    </w:p>
    <w:p>
      <w:pPr>
        <w:spacing w:line="500" w:lineRule="exact"/>
        <w:ind w:firstLine="641"/>
        <w:jc w:val="left"/>
        <w:rPr>
          <w:rFonts w:ascii="仿宋" w:hAnsi="仿宋" w:eastAsia="仿宋" w:cs="仿宋"/>
          <w:sz w:val="32"/>
          <w:szCs w:val="32"/>
        </w:rPr>
      </w:pPr>
      <w:r>
        <w:rPr>
          <w:rFonts w:hint="eastAsia" w:ascii="仿宋" w:hAnsi="仿宋" w:eastAsia="仿宋" w:cs="仿宋"/>
          <w:sz w:val="32"/>
          <w:szCs w:val="32"/>
        </w:rPr>
        <w:t>（3）石津总干渠石家庄市晋州市-辛集市，断面位于石家庄市晋州县东卓宿镇南白滩村南白滩桥；</w:t>
      </w:r>
      <w:r>
        <w:rPr>
          <w:rFonts w:hint="eastAsia" w:ascii="仿宋" w:hAnsi="仿宋" w:eastAsia="仿宋" w:cs="仿宋_GB2312"/>
          <w:sz w:val="32"/>
          <w:szCs w:val="32"/>
        </w:rPr>
        <w:t>（晋州市环境监控中心负责监测）</w:t>
      </w:r>
    </w:p>
    <w:p>
      <w:pPr>
        <w:spacing w:line="500" w:lineRule="exact"/>
        <w:ind w:firstLine="641"/>
        <w:jc w:val="left"/>
        <w:rPr>
          <w:rFonts w:ascii="仿宋" w:hAnsi="仿宋" w:eastAsia="仿宋" w:cs="仿宋"/>
          <w:sz w:val="32"/>
          <w:szCs w:val="32"/>
        </w:rPr>
      </w:pPr>
      <w:r>
        <w:rPr>
          <w:rFonts w:hint="eastAsia" w:ascii="仿宋" w:hAnsi="仿宋" w:eastAsia="仿宋" w:cs="仿宋_GB2312"/>
          <w:sz w:val="32"/>
          <w:szCs w:val="32"/>
        </w:rPr>
        <w:t>（4）北沙河-槐河石家庄市赵县-邢台市宁晋县，</w:t>
      </w:r>
      <w:r>
        <w:rPr>
          <w:rFonts w:hint="eastAsia" w:ascii="仿宋" w:hAnsi="仿宋" w:eastAsia="仿宋" w:cs="仿宋"/>
          <w:sz w:val="32"/>
          <w:szCs w:val="32"/>
        </w:rPr>
        <w:t>断面位于河北省石家庄市赵县沙河店乡南南冯村;</w:t>
      </w:r>
      <w:r>
        <w:rPr>
          <w:rFonts w:hint="eastAsia" w:ascii="仿宋" w:hAnsi="仿宋" w:eastAsia="仿宋" w:cs="仿宋_GB2312"/>
          <w:sz w:val="32"/>
          <w:szCs w:val="32"/>
        </w:rPr>
        <w:t>（赵县环境监控中心负责监测）</w:t>
      </w:r>
    </w:p>
    <w:p>
      <w:pPr>
        <w:spacing w:line="500" w:lineRule="exact"/>
        <w:jc w:val="left"/>
        <w:rPr>
          <w:rFonts w:ascii="仿宋" w:hAnsi="仿宋" w:eastAsia="仿宋" w:cs="仿宋_GB2312"/>
          <w:sz w:val="32"/>
          <w:szCs w:val="32"/>
        </w:rPr>
      </w:pPr>
      <w:r>
        <w:rPr>
          <w:rFonts w:hint="eastAsia" w:ascii="仿宋" w:hAnsi="仿宋" w:eastAsia="仿宋" w:cs="仿宋_GB2312"/>
          <w:sz w:val="32"/>
          <w:szCs w:val="32"/>
        </w:rPr>
        <w:t xml:space="preserve">    （5）姊河石家庄市高邑县-邢台市柏乡县，断面位于韩村；（高邑县环境监控中心负责监测）</w:t>
      </w:r>
    </w:p>
    <w:p>
      <w:pPr>
        <w:spacing w:line="500" w:lineRule="exact"/>
        <w:ind w:firstLine="641"/>
        <w:jc w:val="left"/>
        <w:rPr>
          <w:rFonts w:ascii="仿宋" w:hAnsi="仿宋" w:eastAsia="仿宋" w:cs="黑体"/>
          <w:sz w:val="32"/>
          <w:szCs w:val="32"/>
        </w:rPr>
      </w:pPr>
      <w:r>
        <w:rPr>
          <w:rFonts w:hint="eastAsia" w:ascii="仿宋" w:hAnsi="仿宋" w:eastAsia="仿宋" w:cs="黑体"/>
          <w:sz w:val="32"/>
          <w:szCs w:val="32"/>
        </w:rPr>
        <w:t>3.跨县界断面18个</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（1）姊河赞皇县-高邑县，断面位于高邑县富村镇南焦村；（高邑县环境监控中心负责监测）</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（2）潴龙河元氏县-栾城县，断面位于栾城县西营乡吴家辛村；（栾城区环境监控中心负责监测）</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（3）石津总干渠鹿泉-新华区，断面位于杜北村；（新华区生态环境局负责监测）</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（4）石津总干渠新华区-长安区，断面位于长安区高营镇庄藿村；（长安区生态环境局负责监测）</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（5）石津总干渠开发区-藁城区，断面位于藁城区良村；（藁城区环境监控中心负责监测）</w:t>
      </w:r>
    </w:p>
    <w:p>
      <w:pPr>
        <w:spacing w:line="500" w:lineRule="exact"/>
        <w:ind w:firstLine="641"/>
        <w:jc w:val="left"/>
        <w:rPr>
          <w:rFonts w:ascii="仿宋" w:hAnsi="仿宋" w:eastAsia="仿宋" w:cs="仿宋"/>
          <w:sz w:val="32"/>
          <w:szCs w:val="32"/>
        </w:rPr>
      </w:pPr>
      <w:r>
        <w:rPr>
          <w:rFonts w:hint="eastAsia" w:ascii="仿宋" w:hAnsi="仿宋" w:eastAsia="仿宋" w:cs="仿宋_GB2312"/>
          <w:sz w:val="32"/>
          <w:szCs w:val="32"/>
        </w:rPr>
        <w:t>（6）石津总干渠藁城区-晋州市，断面位于</w:t>
      </w:r>
      <w:r>
        <w:rPr>
          <w:rFonts w:hint="eastAsia" w:ascii="仿宋" w:hAnsi="仿宋" w:eastAsia="仿宋" w:cs="仿宋"/>
          <w:sz w:val="32"/>
          <w:szCs w:val="32"/>
        </w:rPr>
        <w:t>石家庄市晋州县（市、区）开发区乡（镇）东子城村子城桥；</w:t>
      </w:r>
      <w:r>
        <w:rPr>
          <w:rFonts w:hint="eastAsia" w:ascii="仿宋" w:hAnsi="仿宋" w:eastAsia="仿宋" w:cs="仿宋_GB2312"/>
          <w:sz w:val="32"/>
          <w:szCs w:val="32"/>
        </w:rPr>
        <w:t>（晋州市环境监控中心负责监测）</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（7）滹沱河鹿泉区-灵寿县，断面位于灵寿县牛城乡忽冻村；（灵寿县环境监控中心负责监测）</w:t>
      </w:r>
    </w:p>
    <w:p>
      <w:pPr>
        <w:spacing w:line="500" w:lineRule="exact"/>
        <w:ind w:firstLine="641"/>
        <w:jc w:val="left"/>
        <w:rPr>
          <w:rFonts w:ascii="仿宋" w:hAnsi="仿宋" w:eastAsia="仿宋" w:cs="仿宋"/>
          <w:sz w:val="32"/>
          <w:szCs w:val="32"/>
        </w:rPr>
      </w:pPr>
      <w:r>
        <w:rPr>
          <w:rFonts w:hint="eastAsia" w:ascii="仿宋" w:hAnsi="仿宋" w:eastAsia="仿宋" w:cs="仿宋_GB2312"/>
          <w:sz w:val="32"/>
          <w:szCs w:val="32"/>
        </w:rPr>
        <w:t>（8）冶河井陉县-平山县，断面位于平山县北西焦村；（平山县环境监控中心负责监测）</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（9）滹沱河正定县-长安区，断面位于长安区南村镇候帐村；（长安区生态环境局）</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（10）滹沱河灵寿县-正定县，断面位于正定县曲阳桥乡北白店村；（正定县环境监控中心负责监测）</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（11）滹沱河长安区-藁城区，断面位于藁城区九门回族乡九门村；（藁城区环境监控中心负责监测）</w:t>
      </w:r>
    </w:p>
    <w:p>
      <w:pPr>
        <w:spacing w:line="500" w:lineRule="exact"/>
        <w:ind w:firstLine="641"/>
        <w:jc w:val="left"/>
        <w:rPr>
          <w:rFonts w:ascii="仿宋" w:hAnsi="仿宋" w:eastAsia="仿宋" w:cs="仿宋"/>
          <w:sz w:val="32"/>
          <w:szCs w:val="32"/>
        </w:rPr>
      </w:pPr>
      <w:r>
        <w:rPr>
          <w:rFonts w:hint="eastAsia" w:ascii="仿宋" w:hAnsi="仿宋" w:eastAsia="仿宋" w:cs="仿宋_GB2312"/>
          <w:sz w:val="32"/>
          <w:szCs w:val="32"/>
        </w:rPr>
        <w:t>（12）南甸河灵寿县-平山县，断面位于平山县东王坡乡湾子村；（平山县环境监控中心负责监测）</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（13）老磁河无极县-深泽县，断面位于赵八桥；（深泽县县环境监控中心负责监测）</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（14）磁河灵寿县-行唐县，断面位于行唐县翟营乡南藿营村；（行唐县环境监控中心负责监测）</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（15）磁河行唐县-新乐市，断面位于新乐市协神乡王村；（新乐市环境监控中心负责监测）</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（16）磁河新乐市-无极县，断面位于新乐</w:t>
      </w:r>
      <w:r>
        <w:rPr>
          <w:rFonts w:hint="eastAsia" w:ascii="仿宋" w:hAnsi="仿宋" w:eastAsia="仿宋" w:cs="仿宋_GB2312"/>
          <w:sz w:val="32"/>
          <w:szCs w:val="32"/>
          <w:lang w:eastAsia="zh-CN"/>
        </w:rPr>
        <w:t>市</w:t>
      </w:r>
      <w:r>
        <w:rPr>
          <w:rFonts w:hint="eastAsia" w:ascii="仿宋" w:hAnsi="仿宋" w:eastAsia="仿宋" w:cs="仿宋_GB2312"/>
          <w:sz w:val="32"/>
          <w:szCs w:val="32"/>
        </w:rPr>
        <w:t>里城乡冯家营村；（无极县环境监控中心负责监测）</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（17）磁河无极县-深泽县，断面位于深泽县赵八镇候村；（深泽县环境监控中心负责监测）</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（18）郜河行唐县-新乐市，断面位于新乐市正莫镇岸城村。（新乐市环境监控中心负责监测）</w:t>
      </w:r>
    </w:p>
    <w:p>
      <w:pPr>
        <w:spacing w:before="156" w:beforeLines="50" w:after="156" w:afterLines="50" w:line="440" w:lineRule="exact"/>
        <w:ind w:firstLine="640" w:firstLineChars="200"/>
        <w:rPr>
          <w:rFonts w:ascii="仿宋" w:hAnsi="仿宋" w:eastAsia="仿宋" w:cs="黑体"/>
          <w:sz w:val="32"/>
          <w:szCs w:val="32"/>
        </w:rPr>
      </w:pPr>
      <w:r>
        <w:rPr>
          <w:rFonts w:hint="eastAsia" w:ascii="仿宋" w:hAnsi="仿宋" w:eastAsia="仿宋" w:cs="黑体"/>
          <w:sz w:val="32"/>
          <w:szCs w:val="32"/>
        </w:rPr>
        <w:t>4.《河北省2019年度监测工作方案》涉及我市监测断面20个</w:t>
      </w:r>
    </w:p>
    <w:tbl>
      <w:tblPr>
        <w:tblStyle w:val="11"/>
        <w:tblW w:w="75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300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2040" w:type="dxa"/>
            <w:vAlign w:val="center"/>
          </w:tcPr>
          <w:p>
            <w:pPr>
              <w:snapToGrid w:val="0"/>
              <w:spacing w:line="440" w:lineRule="exact"/>
              <w:jc w:val="center"/>
              <w:rPr>
                <w:b/>
                <w:bCs/>
                <w:szCs w:val="21"/>
              </w:rPr>
            </w:pPr>
            <w:r>
              <w:rPr>
                <w:rFonts w:hint="eastAsia"/>
                <w:b/>
                <w:bCs/>
                <w:szCs w:val="21"/>
              </w:rPr>
              <w:t>序号</w:t>
            </w:r>
          </w:p>
        </w:tc>
        <w:tc>
          <w:tcPr>
            <w:tcW w:w="3000" w:type="dxa"/>
            <w:vAlign w:val="center"/>
          </w:tcPr>
          <w:p>
            <w:pPr>
              <w:snapToGrid w:val="0"/>
              <w:spacing w:line="440" w:lineRule="exact"/>
              <w:jc w:val="center"/>
              <w:rPr>
                <w:rFonts w:ascii="宋体"/>
                <w:b/>
                <w:bCs/>
                <w:szCs w:val="21"/>
              </w:rPr>
            </w:pPr>
            <w:r>
              <w:rPr>
                <w:rFonts w:hint="eastAsia"/>
                <w:b/>
                <w:bCs/>
                <w:szCs w:val="21"/>
              </w:rPr>
              <w:t>监测断面</w:t>
            </w:r>
          </w:p>
        </w:tc>
        <w:tc>
          <w:tcPr>
            <w:tcW w:w="2552" w:type="dxa"/>
            <w:vAlign w:val="center"/>
          </w:tcPr>
          <w:p>
            <w:pPr>
              <w:snapToGrid w:val="0"/>
              <w:spacing w:line="440" w:lineRule="exact"/>
              <w:jc w:val="center"/>
              <w:rPr>
                <w:b/>
                <w:bCs/>
                <w:szCs w:val="21"/>
              </w:rPr>
            </w:pPr>
            <w:r>
              <w:rPr>
                <w:rFonts w:hint="eastAsia"/>
                <w:b/>
                <w:bCs/>
                <w:szCs w:val="21"/>
              </w:rPr>
              <w:t>监测方式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szCs w:val="21"/>
              </w:rPr>
            </w:pPr>
            <w:r>
              <w:rPr>
                <w:rFonts w:hint="eastAsia"/>
                <w:szCs w:val="21"/>
              </w:rPr>
              <w:t>1</w:t>
            </w:r>
          </w:p>
        </w:tc>
        <w:tc>
          <w:tcPr>
            <w:tcW w:w="3000" w:type="dxa"/>
            <w:vAlign w:val="center"/>
          </w:tcPr>
          <w:p>
            <w:pPr>
              <w:snapToGrid w:val="0"/>
              <w:spacing w:line="440" w:lineRule="exact"/>
              <w:jc w:val="center"/>
              <w:rPr>
                <w:szCs w:val="21"/>
              </w:rPr>
            </w:pPr>
            <w:r>
              <w:rPr>
                <w:rFonts w:hint="eastAsia"/>
                <w:szCs w:val="21"/>
              </w:rPr>
              <w:t>北龙化</w:t>
            </w:r>
            <w:r>
              <w:rPr>
                <w:szCs w:val="21"/>
              </w:rPr>
              <w:t>水站</w:t>
            </w:r>
          </w:p>
        </w:tc>
        <w:tc>
          <w:tcPr>
            <w:tcW w:w="2552" w:type="dxa"/>
            <w:vAlign w:val="center"/>
          </w:tcPr>
          <w:p>
            <w:pPr>
              <w:snapToGrid w:val="0"/>
              <w:spacing w:line="440" w:lineRule="exact"/>
              <w:jc w:val="center"/>
              <w:rPr>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szCs w:val="21"/>
              </w:rPr>
            </w:pPr>
            <w:r>
              <w:rPr>
                <w:rFonts w:hint="eastAsia"/>
                <w:szCs w:val="21"/>
              </w:rPr>
              <w:t>2</w:t>
            </w:r>
          </w:p>
        </w:tc>
        <w:tc>
          <w:tcPr>
            <w:tcW w:w="3000" w:type="dxa"/>
            <w:vAlign w:val="center"/>
          </w:tcPr>
          <w:p>
            <w:pPr>
              <w:snapToGrid w:val="0"/>
              <w:spacing w:line="440" w:lineRule="exact"/>
              <w:jc w:val="center"/>
              <w:rPr>
                <w:szCs w:val="21"/>
              </w:rPr>
            </w:pPr>
            <w:r>
              <w:rPr>
                <w:rFonts w:hint="eastAsia"/>
                <w:szCs w:val="21"/>
              </w:rPr>
              <w:t>金河湾</w:t>
            </w:r>
            <w:r>
              <w:rPr>
                <w:szCs w:val="21"/>
              </w:rPr>
              <w:t>水站</w:t>
            </w:r>
          </w:p>
        </w:tc>
        <w:tc>
          <w:tcPr>
            <w:tcW w:w="2552" w:type="dxa"/>
            <w:vAlign w:val="center"/>
          </w:tcPr>
          <w:p>
            <w:pPr>
              <w:snapToGrid w:val="0"/>
              <w:spacing w:line="440" w:lineRule="exact"/>
              <w:jc w:val="center"/>
              <w:rPr>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szCs w:val="21"/>
              </w:rPr>
            </w:pPr>
            <w:r>
              <w:rPr>
                <w:rFonts w:hint="eastAsia"/>
                <w:szCs w:val="21"/>
              </w:rPr>
              <w:t>3</w:t>
            </w:r>
          </w:p>
        </w:tc>
        <w:tc>
          <w:tcPr>
            <w:tcW w:w="3000" w:type="dxa"/>
            <w:vAlign w:val="center"/>
          </w:tcPr>
          <w:p>
            <w:pPr>
              <w:snapToGrid w:val="0"/>
              <w:spacing w:line="440" w:lineRule="exact"/>
              <w:jc w:val="center"/>
              <w:rPr>
                <w:szCs w:val="21"/>
              </w:rPr>
            </w:pPr>
            <w:r>
              <w:rPr>
                <w:rFonts w:hint="eastAsia"/>
                <w:szCs w:val="21"/>
              </w:rPr>
              <w:t>龙门桥水站</w:t>
            </w:r>
          </w:p>
        </w:tc>
        <w:tc>
          <w:tcPr>
            <w:tcW w:w="2552" w:type="dxa"/>
            <w:vAlign w:val="center"/>
          </w:tcPr>
          <w:p>
            <w:pPr>
              <w:snapToGrid w:val="0"/>
              <w:spacing w:line="440" w:lineRule="exact"/>
              <w:jc w:val="center"/>
              <w:rPr>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szCs w:val="21"/>
              </w:rPr>
            </w:pPr>
            <w:r>
              <w:rPr>
                <w:rFonts w:hint="eastAsia"/>
                <w:szCs w:val="21"/>
              </w:rPr>
              <w:t>4</w:t>
            </w:r>
          </w:p>
        </w:tc>
        <w:tc>
          <w:tcPr>
            <w:tcW w:w="3000" w:type="dxa"/>
            <w:vAlign w:val="center"/>
          </w:tcPr>
          <w:p>
            <w:pPr>
              <w:snapToGrid w:val="0"/>
              <w:spacing w:line="440" w:lineRule="exact"/>
              <w:jc w:val="center"/>
              <w:rPr>
                <w:szCs w:val="21"/>
              </w:rPr>
            </w:pPr>
            <w:r>
              <w:rPr>
                <w:rFonts w:hint="eastAsia"/>
                <w:szCs w:val="21"/>
              </w:rPr>
              <w:t>花林村</w:t>
            </w:r>
            <w:r>
              <w:rPr>
                <w:szCs w:val="21"/>
              </w:rPr>
              <w:t>水站</w:t>
            </w:r>
          </w:p>
        </w:tc>
        <w:tc>
          <w:tcPr>
            <w:tcW w:w="2552" w:type="dxa"/>
            <w:vAlign w:val="center"/>
          </w:tcPr>
          <w:p>
            <w:pPr>
              <w:snapToGrid w:val="0"/>
              <w:spacing w:line="440" w:lineRule="exact"/>
              <w:jc w:val="center"/>
              <w:rPr>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szCs w:val="21"/>
              </w:rPr>
            </w:pPr>
            <w:r>
              <w:rPr>
                <w:rFonts w:hint="eastAsia"/>
                <w:szCs w:val="21"/>
              </w:rPr>
              <w:t>5</w:t>
            </w:r>
          </w:p>
        </w:tc>
        <w:tc>
          <w:tcPr>
            <w:tcW w:w="3000" w:type="dxa"/>
            <w:vAlign w:val="center"/>
          </w:tcPr>
          <w:p>
            <w:pPr>
              <w:snapToGrid w:val="0"/>
              <w:spacing w:line="440" w:lineRule="exact"/>
              <w:jc w:val="center"/>
              <w:rPr>
                <w:szCs w:val="21"/>
              </w:rPr>
            </w:pPr>
            <w:r>
              <w:rPr>
                <w:rFonts w:hint="eastAsia"/>
                <w:szCs w:val="21"/>
              </w:rPr>
              <w:t>北岩村水站</w:t>
            </w:r>
          </w:p>
        </w:tc>
        <w:tc>
          <w:tcPr>
            <w:tcW w:w="2552" w:type="dxa"/>
            <w:vAlign w:val="center"/>
          </w:tcPr>
          <w:p>
            <w:pPr>
              <w:snapToGrid w:val="0"/>
              <w:spacing w:line="440" w:lineRule="exact"/>
              <w:jc w:val="center"/>
              <w:rPr>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szCs w:val="21"/>
              </w:rPr>
            </w:pPr>
            <w:r>
              <w:rPr>
                <w:rFonts w:hint="eastAsia"/>
                <w:szCs w:val="21"/>
              </w:rPr>
              <w:t>6</w:t>
            </w:r>
          </w:p>
        </w:tc>
        <w:tc>
          <w:tcPr>
            <w:tcW w:w="3000" w:type="dxa"/>
            <w:vAlign w:val="center"/>
          </w:tcPr>
          <w:p>
            <w:pPr>
              <w:snapToGrid w:val="0"/>
              <w:spacing w:line="440" w:lineRule="exact"/>
              <w:jc w:val="center"/>
              <w:rPr>
                <w:szCs w:val="21"/>
              </w:rPr>
            </w:pPr>
            <w:r>
              <w:rPr>
                <w:rFonts w:hint="eastAsia"/>
                <w:szCs w:val="21"/>
              </w:rPr>
              <w:t>赵村</w:t>
            </w:r>
            <w:r>
              <w:rPr>
                <w:szCs w:val="21"/>
              </w:rPr>
              <w:t>水站</w:t>
            </w:r>
          </w:p>
        </w:tc>
        <w:tc>
          <w:tcPr>
            <w:tcW w:w="2552" w:type="dxa"/>
            <w:vAlign w:val="center"/>
          </w:tcPr>
          <w:p>
            <w:pPr>
              <w:snapToGrid w:val="0"/>
              <w:spacing w:line="440" w:lineRule="exact"/>
              <w:jc w:val="center"/>
              <w:rPr>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szCs w:val="21"/>
              </w:rPr>
            </w:pPr>
            <w:r>
              <w:rPr>
                <w:rFonts w:hint="eastAsia"/>
                <w:szCs w:val="21"/>
              </w:rPr>
              <w:t>7</w:t>
            </w:r>
          </w:p>
        </w:tc>
        <w:tc>
          <w:tcPr>
            <w:tcW w:w="3000" w:type="dxa"/>
            <w:vAlign w:val="center"/>
          </w:tcPr>
          <w:p>
            <w:pPr>
              <w:snapToGrid w:val="0"/>
              <w:spacing w:line="440" w:lineRule="exact"/>
              <w:jc w:val="center"/>
              <w:rPr>
                <w:szCs w:val="21"/>
              </w:rPr>
            </w:pPr>
            <w:r>
              <w:rPr>
                <w:rFonts w:hint="eastAsia"/>
                <w:szCs w:val="21"/>
              </w:rPr>
              <w:t>西庄水站</w:t>
            </w:r>
          </w:p>
        </w:tc>
        <w:tc>
          <w:tcPr>
            <w:tcW w:w="2552" w:type="dxa"/>
            <w:vAlign w:val="center"/>
          </w:tcPr>
          <w:p>
            <w:pPr>
              <w:snapToGrid w:val="0"/>
              <w:spacing w:line="440" w:lineRule="exact"/>
              <w:jc w:val="center"/>
              <w:rPr>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szCs w:val="21"/>
              </w:rPr>
            </w:pPr>
            <w:r>
              <w:rPr>
                <w:rFonts w:hint="eastAsia"/>
                <w:szCs w:val="21"/>
              </w:rPr>
              <w:t>8</w:t>
            </w:r>
          </w:p>
        </w:tc>
        <w:tc>
          <w:tcPr>
            <w:tcW w:w="3000" w:type="dxa"/>
            <w:vAlign w:val="center"/>
          </w:tcPr>
          <w:p>
            <w:pPr>
              <w:snapToGrid w:val="0"/>
              <w:spacing w:line="440" w:lineRule="exact"/>
              <w:jc w:val="center"/>
              <w:rPr>
                <w:szCs w:val="21"/>
              </w:rPr>
            </w:pPr>
            <w:r>
              <w:rPr>
                <w:rFonts w:hint="eastAsia"/>
                <w:szCs w:val="21"/>
              </w:rPr>
              <w:t>龙泉固水站</w:t>
            </w:r>
          </w:p>
        </w:tc>
        <w:tc>
          <w:tcPr>
            <w:tcW w:w="2552" w:type="dxa"/>
            <w:vAlign w:val="center"/>
          </w:tcPr>
          <w:p>
            <w:pPr>
              <w:snapToGrid w:val="0"/>
              <w:spacing w:line="440" w:lineRule="exact"/>
              <w:jc w:val="center"/>
              <w:rPr>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szCs w:val="21"/>
              </w:rPr>
            </w:pPr>
            <w:r>
              <w:rPr>
                <w:rFonts w:hint="eastAsia"/>
                <w:szCs w:val="21"/>
              </w:rPr>
              <w:t>9</w:t>
            </w:r>
          </w:p>
        </w:tc>
        <w:tc>
          <w:tcPr>
            <w:tcW w:w="3000" w:type="dxa"/>
            <w:vAlign w:val="center"/>
          </w:tcPr>
          <w:p>
            <w:pPr>
              <w:snapToGrid w:val="0"/>
              <w:spacing w:line="440" w:lineRule="exact"/>
              <w:jc w:val="center"/>
              <w:rPr>
                <w:szCs w:val="21"/>
              </w:rPr>
            </w:pPr>
            <w:r>
              <w:rPr>
                <w:rFonts w:hint="eastAsia"/>
                <w:szCs w:val="21"/>
              </w:rPr>
              <w:t>赵八桥</w:t>
            </w:r>
          </w:p>
        </w:tc>
        <w:tc>
          <w:tcPr>
            <w:tcW w:w="2552" w:type="dxa"/>
            <w:vAlign w:val="center"/>
          </w:tcPr>
          <w:p>
            <w:pPr>
              <w:snapToGrid w:val="0"/>
              <w:spacing w:line="440" w:lineRule="exact"/>
              <w:jc w:val="center"/>
              <w:rPr>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szCs w:val="21"/>
              </w:rPr>
            </w:pPr>
            <w:r>
              <w:rPr>
                <w:rFonts w:hint="eastAsia"/>
                <w:szCs w:val="21"/>
              </w:rPr>
              <w:t>10</w:t>
            </w:r>
          </w:p>
        </w:tc>
        <w:tc>
          <w:tcPr>
            <w:tcW w:w="3000" w:type="dxa"/>
            <w:vAlign w:val="center"/>
          </w:tcPr>
          <w:p>
            <w:pPr>
              <w:snapToGrid w:val="0"/>
              <w:spacing w:line="440" w:lineRule="exact"/>
              <w:jc w:val="center"/>
              <w:rPr>
                <w:szCs w:val="21"/>
              </w:rPr>
            </w:pPr>
            <w:r>
              <w:rPr>
                <w:rFonts w:hint="eastAsia"/>
                <w:szCs w:val="21"/>
              </w:rPr>
              <w:t>黄庄</w:t>
            </w:r>
            <w:r>
              <w:rPr>
                <w:szCs w:val="21"/>
              </w:rPr>
              <w:t>水站</w:t>
            </w:r>
          </w:p>
        </w:tc>
        <w:tc>
          <w:tcPr>
            <w:tcW w:w="2552" w:type="dxa"/>
            <w:vAlign w:val="center"/>
          </w:tcPr>
          <w:p>
            <w:pPr>
              <w:snapToGrid w:val="0"/>
              <w:spacing w:line="440" w:lineRule="exact"/>
              <w:jc w:val="center"/>
              <w:rPr>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szCs w:val="21"/>
              </w:rPr>
            </w:pPr>
            <w:r>
              <w:rPr>
                <w:rFonts w:hint="eastAsia"/>
                <w:szCs w:val="21"/>
              </w:rPr>
              <w:t>11</w:t>
            </w:r>
          </w:p>
        </w:tc>
        <w:tc>
          <w:tcPr>
            <w:tcW w:w="3000" w:type="dxa"/>
            <w:vAlign w:val="center"/>
          </w:tcPr>
          <w:p>
            <w:pPr>
              <w:snapToGrid w:val="0"/>
              <w:spacing w:line="440" w:lineRule="exact"/>
              <w:jc w:val="center"/>
              <w:rPr>
                <w:szCs w:val="21"/>
              </w:rPr>
            </w:pPr>
            <w:r>
              <w:rPr>
                <w:rFonts w:hint="eastAsia"/>
                <w:szCs w:val="21"/>
              </w:rPr>
              <w:t>胡庄</w:t>
            </w:r>
            <w:r>
              <w:rPr>
                <w:szCs w:val="21"/>
              </w:rPr>
              <w:t>水站</w:t>
            </w:r>
          </w:p>
        </w:tc>
        <w:tc>
          <w:tcPr>
            <w:tcW w:w="2552" w:type="dxa"/>
            <w:vAlign w:val="center"/>
          </w:tcPr>
          <w:p>
            <w:pPr>
              <w:snapToGrid w:val="0"/>
              <w:spacing w:line="440" w:lineRule="exact"/>
              <w:jc w:val="center"/>
              <w:rPr>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szCs w:val="21"/>
              </w:rPr>
            </w:pPr>
            <w:r>
              <w:rPr>
                <w:rFonts w:hint="eastAsia"/>
                <w:szCs w:val="21"/>
              </w:rPr>
              <w:t>12</w:t>
            </w:r>
          </w:p>
        </w:tc>
        <w:tc>
          <w:tcPr>
            <w:tcW w:w="3000" w:type="dxa"/>
            <w:vAlign w:val="center"/>
          </w:tcPr>
          <w:p>
            <w:pPr>
              <w:snapToGrid w:val="0"/>
              <w:spacing w:line="440" w:lineRule="exact"/>
              <w:jc w:val="center"/>
              <w:rPr>
                <w:szCs w:val="21"/>
              </w:rPr>
            </w:pPr>
            <w:r>
              <w:rPr>
                <w:rFonts w:hint="eastAsia"/>
                <w:szCs w:val="21"/>
              </w:rPr>
              <w:t>张村桥</w:t>
            </w:r>
          </w:p>
        </w:tc>
        <w:tc>
          <w:tcPr>
            <w:tcW w:w="2552" w:type="dxa"/>
            <w:vAlign w:val="center"/>
          </w:tcPr>
          <w:p>
            <w:pPr>
              <w:snapToGrid w:val="0"/>
              <w:spacing w:line="440" w:lineRule="exact"/>
              <w:jc w:val="center"/>
              <w:rPr>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b/>
                <w:szCs w:val="21"/>
              </w:rPr>
            </w:pPr>
            <w:r>
              <w:rPr>
                <w:rFonts w:hint="eastAsia"/>
                <w:b/>
                <w:szCs w:val="21"/>
              </w:rPr>
              <w:t>13</w:t>
            </w:r>
          </w:p>
        </w:tc>
        <w:tc>
          <w:tcPr>
            <w:tcW w:w="3000" w:type="dxa"/>
            <w:vAlign w:val="center"/>
          </w:tcPr>
          <w:p>
            <w:pPr>
              <w:snapToGrid w:val="0"/>
              <w:spacing w:line="440" w:lineRule="exact"/>
              <w:jc w:val="center"/>
              <w:rPr>
                <w:b/>
                <w:szCs w:val="21"/>
              </w:rPr>
            </w:pPr>
            <w:r>
              <w:rPr>
                <w:rFonts w:hint="eastAsia"/>
                <w:b/>
                <w:szCs w:val="21"/>
              </w:rPr>
              <w:t>西岳村桥</w:t>
            </w:r>
          </w:p>
        </w:tc>
        <w:tc>
          <w:tcPr>
            <w:tcW w:w="2552" w:type="dxa"/>
            <w:vAlign w:val="center"/>
          </w:tcPr>
          <w:p>
            <w:pPr>
              <w:snapToGrid w:val="0"/>
              <w:spacing w:line="440" w:lineRule="exact"/>
              <w:jc w:val="center"/>
              <w:rPr>
                <w:b/>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b/>
                <w:szCs w:val="21"/>
              </w:rPr>
            </w:pPr>
            <w:r>
              <w:rPr>
                <w:rFonts w:hint="eastAsia"/>
                <w:b/>
                <w:szCs w:val="21"/>
              </w:rPr>
              <w:t>14</w:t>
            </w:r>
          </w:p>
        </w:tc>
        <w:tc>
          <w:tcPr>
            <w:tcW w:w="3000" w:type="dxa"/>
            <w:vAlign w:val="center"/>
          </w:tcPr>
          <w:p>
            <w:pPr>
              <w:snapToGrid w:val="0"/>
              <w:spacing w:line="440" w:lineRule="exact"/>
              <w:jc w:val="center"/>
              <w:rPr>
                <w:b/>
                <w:szCs w:val="21"/>
              </w:rPr>
            </w:pPr>
            <w:r>
              <w:rPr>
                <w:rFonts w:hint="eastAsia"/>
                <w:b/>
                <w:szCs w:val="21"/>
              </w:rPr>
              <w:t>坚固村水站</w:t>
            </w:r>
          </w:p>
        </w:tc>
        <w:tc>
          <w:tcPr>
            <w:tcW w:w="2552" w:type="dxa"/>
            <w:vAlign w:val="center"/>
          </w:tcPr>
          <w:p>
            <w:pPr>
              <w:snapToGrid w:val="0"/>
              <w:spacing w:line="440" w:lineRule="exact"/>
              <w:jc w:val="center"/>
              <w:rPr>
                <w:b/>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b/>
                <w:szCs w:val="21"/>
              </w:rPr>
            </w:pPr>
            <w:r>
              <w:rPr>
                <w:rFonts w:hint="eastAsia"/>
                <w:b/>
                <w:szCs w:val="21"/>
              </w:rPr>
              <w:t>15</w:t>
            </w:r>
          </w:p>
        </w:tc>
        <w:tc>
          <w:tcPr>
            <w:tcW w:w="3000" w:type="dxa"/>
            <w:vAlign w:val="center"/>
          </w:tcPr>
          <w:p>
            <w:pPr>
              <w:snapToGrid w:val="0"/>
              <w:spacing w:line="440" w:lineRule="exact"/>
              <w:jc w:val="center"/>
              <w:rPr>
                <w:b/>
                <w:szCs w:val="21"/>
              </w:rPr>
            </w:pPr>
            <w:r>
              <w:rPr>
                <w:rFonts w:hint="eastAsia"/>
                <w:b/>
                <w:szCs w:val="21"/>
              </w:rPr>
              <w:t>执阳村水站</w:t>
            </w:r>
          </w:p>
        </w:tc>
        <w:tc>
          <w:tcPr>
            <w:tcW w:w="2552" w:type="dxa"/>
            <w:vAlign w:val="center"/>
          </w:tcPr>
          <w:p>
            <w:pPr>
              <w:snapToGrid w:val="0"/>
              <w:spacing w:line="440" w:lineRule="exact"/>
              <w:jc w:val="center"/>
              <w:rPr>
                <w:b/>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b/>
                <w:szCs w:val="21"/>
              </w:rPr>
            </w:pPr>
            <w:r>
              <w:rPr>
                <w:rFonts w:hint="eastAsia"/>
                <w:b/>
                <w:szCs w:val="21"/>
              </w:rPr>
              <w:t>16</w:t>
            </w:r>
          </w:p>
        </w:tc>
        <w:tc>
          <w:tcPr>
            <w:tcW w:w="3000" w:type="dxa"/>
            <w:vAlign w:val="center"/>
          </w:tcPr>
          <w:p>
            <w:pPr>
              <w:snapToGrid w:val="0"/>
              <w:spacing w:line="440" w:lineRule="exact"/>
              <w:jc w:val="center"/>
              <w:rPr>
                <w:b/>
                <w:szCs w:val="21"/>
              </w:rPr>
            </w:pPr>
            <w:r>
              <w:rPr>
                <w:rFonts w:hint="eastAsia"/>
                <w:b/>
                <w:szCs w:val="21"/>
              </w:rPr>
              <w:t>土山村桥</w:t>
            </w:r>
          </w:p>
        </w:tc>
        <w:tc>
          <w:tcPr>
            <w:tcW w:w="2552" w:type="dxa"/>
            <w:vAlign w:val="center"/>
          </w:tcPr>
          <w:p>
            <w:pPr>
              <w:snapToGrid w:val="0"/>
              <w:spacing w:line="440" w:lineRule="exact"/>
              <w:jc w:val="center"/>
              <w:rPr>
                <w:b/>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b/>
                <w:szCs w:val="21"/>
              </w:rPr>
            </w:pPr>
            <w:r>
              <w:rPr>
                <w:rFonts w:hint="eastAsia"/>
                <w:b/>
                <w:szCs w:val="21"/>
              </w:rPr>
              <w:t>17</w:t>
            </w:r>
          </w:p>
        </w:tc>
        <w:tc>
          <w:tcPr>
            <w:tcW w:w="3000" w:type="dxa"/>
            <w:vAlign w:val="center"/>
          </w:tcPr>
          <w:p>
            <w:pPr>
              <w:snapToGrid w:val="0"/>
              <w:spacing w:line="440" w:lineRule="exact"/>
              <w:jc w:val="center"/>
              <w:rPr>
                <w:b/>
                <w:szCs w:val="21"/>
              </w:rPr>
            </w:pPr>
            <w:r>
              <w:rPr>
                <w:rFonts w:hint="eastAsia"/>
                <w:b/>
                <w:szCs w:val="21"/>
              </w:rPr>
              <w:t>四方通信</w:t>
            </w:r>
          </w:p>
        </w:tc>
        <w:tc>
          <w:tcPr>
            <w:tcW w:w="2552" w:type="dxa"/>
            <w:vAlign w:val="center"/>
          </w:tcPr>
          <w:p>
            <w:pPr>
              <w:snapToGrid w:val="0"/>
              <w:spacing w:line="440" w:lineRule="exact"/>
              <w:jc w:val="center"/>
              <w:rPr>
                <w:b/>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b/>
                <w:szCs w:val="21"/>
              </w:rPr>
            </w:pPr>
            <w:r>
              <w:rPr>
                <w:rFonts w:hint="eastAsia"/>
                <w:b/>
                <w:szCs w:val="21"/>
              </w:rPr>
              <w:t>18</w:t>
            </w:r>
          </w:p>
        </w:tc>
        <w:tc>
          <w:tcPr>
            <w:tcW w:w="3000" w:type="dxa"/>
            <w:vAlign w:val="center"/>
          </w:tcPr>
          <w:p>
            <w:pPr>
              <w:snapToGrid w:val="0"/>
              <w:spacing w:line="440" w:lineRule="exact"/>
              <w:jc w:val="center"/>
              <w:rPr>
                <w:b/>
                <w:szCs w:val="21"/>
              </w:rPr>
            </w:pPr>
            <w:r>
              <w:rPr>
                <w:rFonts w:hint="eastAsia"/>
                <w:b/>
                <w:szCs w:val="21"/>
              </w:rPr>
              <w:t>矿区横南道口水站</w:t>
            </w:r>
          </w:p>
        </w:tc>
        <w:tc>
          <w:tcPr>
            <w:tcW w:w="2552" w:type="dxa"/>
            <w:vAlign w:val="center"/>
          </w:tcPr>
          <w:p>
            <w:pPr>
              <w:snapToGrid w:val="0"/>
              <w:spacing w:line="440" w:lineRule="exact"/>
              <w:jc w:val="center"/>
              <w:rPr>
                <w:b/>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b/>
                <w:szCs w:val="21"/>
              </w:rPr>
            </w:pPr>
            <w:r>
              <w:rPr>
                <w:rFonts w:hint="eastAsia"/>
                <w:b/>
                <w:szCs w:val="21"/>
              </w:rPr>
              <w:t>19</w:t>
            </w:r>
          </w:p>
        </w:tc>
        <w:tc>
          <w:tcPr>
            <w:tcW w:w="3000" w:type="dxa"/>
            <w:vAlign w:val="center"/>
          </w:tcPr>
          <w:p>
            <w:pPr>
              <w:snapToGrid w:val="0"/>
              <w:spacing w:line="440" w:lineRule="exact"/>
              <w:jc w:val="center"/>
              <w:rPr>
                <w:b/>
                <w:szCs w:val="21"/>
              </w:rPr>
            </w:pPr>
            <w:r>
              <w:rPr>
                <w:rFonts w:hint="eastAsia"/>
                <w:b/>
                <w:szCs w:val="21"/>
              </w:rPr>
              <w:t>东元村</w:t>
            </w:r>
          </w:p>
        </w:tc>
        <w:tc>
          <w:tcPr>
            <w:tcW w:w="2552" w:type="dxa"/>
            <w:vAlign w:val="center"/>
          </w:tcPr>
          <w:p>
            <w:pPr>
              <w:snapToGrid w:val="0"/>
              <w:spacing w:line="440" w:lineRule="exact"/>
              <w:jc w:val="center"/>
              <w:rPr>
                <w:b/>
                <w:szCs w:val="21"/>
              </w:rPr>
            </w:pPr>
            <w:r>
              <w:rPr>
                <w:rFonts w:hint="eastAsia"/>
                <w:szCs w:val="21"/>
              </w:rPr>
              <w:t>市环境监控中心监测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40" w:type="dxa"/>
            <w:vAlign w:val="center"/>
          </w:tcPr>
          <w:p>
            <w:pPr>
              <w:snapToGrid w:val="0"/>
              <w:spacing w:line="440" w:lineRule="exact"/>
              <w:jc w:val="center"/>
              <w:rPr>
                <w:b/>
                <w:szCs w:val="21"/>
              </w:rPr>
            </w:pPr>
            <w:r>
              <w:rPr>
                <w:rFonts w:hint="eastAsia"/>
                <w:b/>
                <w:szCs w:val="21"/>
              </w:rPr>
              <w:t>20</w:t>
            </w:r>
          </w:p>
        </w:tc>
        <w:tc>
          <w:tcPr>
            <w:tcW w:w="3000" w:type="dxa"/>
            <w:vAlign w:val="center"/>
          </w:tcPr>
          <w:p>
            <w:pPr>
              <w:snapToGrid w:val="0"/>
              <w:spacing w:line="440" w:lineRule="exact"/>
              <w:jc w:val="center"/>
              <w:rPr>
                <w:b/>
                <w:szCs w:val="21"/>
              </w:rPr>
            </w:pPr>
            <w:r>
              <w:rPr>
                <w:rFonts w:hint="eastAsia"/>
                <w:b/>
                <w:szCs w:val="21"/>
              </w:rPr>
              <w:t>南席村东桥</w:t>
            </w:r>
          </w:p>
        </w:tc>
        <w:tc>
          <w:tcPr>
            <w:tcW w:w="2552" w:type="dxa"/>
            <w:vAlign w:val="center"/>
          </w:tcPr>
          <w:p>
            <w:pPr>
              <w:snapToGrid w:val="0"/>
              <w:spacing w:line="440" w:lineRule="exact"/>
              <w:jc w:val="center"/>
              <w:rPr>
                <w:b/>
                <w:szCs w:val="21"/>
              </w:rPr>
            </w:pPr>
            <w:r>
              <w:rPr>
                <w:rFonts w:hint="eastAsia"/>
                <w:szCs w:val="21"/>
              </w:rPr>
              <w:t>市环境监控中心监测</w:t>
            </w:r>
          </w:p>
        </w:tc>
      </w:tr>
    </w:tbl>
    <w:p>
      <w:pPr>
        <w:snapToGrid w:val="0"/>
        <w:spacing w:before="156" w:beforeLines="50" w:after="156" w:afterLines="50" w:line="600" w:lineRule="exact"/>
        <w:ind w:firstLine="640" w:firstLineChars="200"/>
        <w:jc w:val="left"/>
        <w:rPr>
          <w:rFonts w:ascii="仿宋" w:hAnsi="仿宋" w:eastAsia="仿宋" w:cs="仿宋_GB2312"/>
          <w:bCs/>
          <w:color w:val="000000"/>
          <w:sz w:val="32"/>
          <w:szCs w:val="32"/>
        </w:rPr>
      </w:pPr>
      <w:r>
        <w:rPr>
          <w:rFonts w:hint="eastAsia" w:ascii="仿宋" w:hAnsi="仿宋" w:eastAsia="仿宋" w:cs="仿宋"/>
          <w:bCs/>
          <w:color w:val="000000"/>
          <w:sz w:val="32"/>
          <w:szCs w:val="32"/>
        </w:rPr>
        <w:t>（二）监测项目、时间及频次</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监测项目为氨氮、化学需氧量、总磷共计3项指标；断面无水需提供断面照片等影像信息资料。</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每月1</w:t>
      </w:r>
      <w:r>
        <w:rPr>
          <w:rFonts w:ascii="仿宋" w:hAnsi="仿宋" w:eastAsia="仿宋" w:cs="仿宋_GB2312"/>
          <w:sz w:val="32"/>
          <w:szCs w:val="32"/>
        </w:rPr>
        <w:t>-10</w:t>
      </w:r>
      <w:r>
        <w:rPr>
          <w:rFonts w:hint="eastAsia" w:ascii="仿宋" w:hAnsi="仿宋" w:eastAsia="仿宋" w:cs="仿宋_GB2312"/>
          <w:sz w:val="32"/>
          <w:szCs w:val="32"/>
        </w:rPr>
        <w:t>日完成监测工作，每月监测一次，时间可自行安排。</w:t>
      </w:r>
    </w:p>
    <w:p>
      <w:pPr>
        <w:snapToGrid w:val="0"/>
        <w:spacing w:before="156" w:beforeLines="50" w:after="156" w:afterLines="50" w:line="60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（三）工作方式</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各县（市、区）环境监控中心负责本行政辖区内跨界断面的水质监测工作；市环境监控中心负责《河北省2019年度监测工作方案》涉及我市监测断面20个断面的监测工作</w:t>
      </w:r>
      <w:r>
        <w:rPr>
          <w:rFonts w:hint="eastAsia" w:ascii="仿宋" w:hAnsi="仿宋" w:eastAsia="仿宋" w:cs="仿宋_GB2312"/>
          <w:sz w:val="32"/>
          <w:szCs w:val="32"/>
          <w:lang w:eastAsia="zh-CN"/>
        </w:rPr>
        <w:t>（长安区、新华区跨县区界断面监测工作由市环境监控中心负责，长安区分局、新华区分局配合）</w:t>
      </w:r>
      <w:r>
        <w:rPr>
          <w:rFonts w:hint="eastAsia" w:ascii="仿宋" w:hAnsi="仿宋" w:eastAsia="仿宋" w:cs="仿宋_GB2312"/>
          <w:sz w:val="32"/>
          <w:szCs w:val="32"/>
        </w:rPr>
        <w:t>。</w:t>
      </w:r>
    </w:p>
    <w:p>
      <w:pPr>
        <w:snapToGrid w:val="0"/>
        <w:spacing w:before="156" w:beforeLines="50" w:after="156" w:afterLines="50" w:line="60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（四）数据审核、报送及存档</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各县（市、区）环境监控中心将</w:t>
      </w:r>
      <w:r>
        <w:rPr>
          <w:rFonts w:ascii="仿宋" w:hAnsi="仿宋" w:eastAsia="仿宋" w:cs="仿宋_GB2312"/>
          <w:sz w:val="32"/>
          <w:szCs w:val="32"/>
        </w:rPr>
        <w:t>监测</w:t>
      </w:r>
      <w:r>
        <w:rPr>
          <w:rFonts w:hint="eastAsia" w:ascii="仿宋" w:hAnsi="仿宋" w:eastAsia="仿宋" w:cs="仿宋_GB2312"/>
          <w:sz w:val="32"/>
          <w:szCs w:val="32"/>
        </w:rPr>
        <w:t>结果</w:t>
      </w:r>
      <w:r>
        <w:rPr>
          <w:rFonts w:ascii="仿宋" w:hAnsi="仿宋" w:eastAsia="仿宋" w:cs="仿宋_GB2312"/>
          <w:sz w:val="32"/>
          <w:szCs w:val="32"/>
        </w:rPr>
        <w:t>及</w:t>
      </w:r>
      <w:r>
        <w:rPr>
          <w:rFonts w:hint="eastAsia" w:ascii="仿宋" w:hAnsi="仿宋" w:eastAsia="仿宋" w:cs="仿宋_GB2312"/>
          <w:sz w:val="32"/>
          <w:szCs w:val="32"/>
        </w:rPr>
        <w:t>照片</w:t>
      </w:r>
      <w:r>
        <w:rPr>
          <w:rFonts w:ascii="仿宋" w:hAnsi="仿宋" w:eastAsia="仿宋" w:cs="仿宋_GB2312"/>
          <w:sz w:val="32"/>
          <w:szCs w:val="32"/>
        </w:rPr>
        <w:t>于当月</w:t>
      </w:r>
      <w:r>
        <w:rPr>
          <w:rFonts w:hint="eastAsia" w:ascii="仿宋" w:hAnsi="仿宋" w:eastAsia="仿宋" w:cs="仿宋_GB2312"/>
          <w:sz w:val="32"/>
          <w:szCs w:val="32"/>
        </w:rPr>
        <w:t>14日</w:t>
      </w:r>
      <w:r>
        <w:rPr>
          <w:rFonts w:ascii="仿宋" w:hAnsi="仿宋" w:eastAsia="仿宋" w:cs="仿宋_GB2312"/>
          <w:sz w:val="32"/>
          <w:szCs w:val="32"/>
        </w:rPr>
        <w:t>前</w:t>
      </w:r>
      <w:r>
        <w:rPr>
          <w:rFonts w:hint="eastAsia" w:ascii="仿宋" w:hAnsi="仿宋" w:eastAsia="仿宋" w:cs="仿宋_GB2312"/>
          <w:sz w:val="32"/>
          <w:szCs w:val="32"/>
        </w:rPr>
        <w:t>报送市环境监控中心，市环境监控</w:t>
      </w:r>
      <w:r>
        <w:rPr>
          <w:rFonts w:ascii="仿宋" w:hAnsi="仿宋" w:eastAsia="仿宋" w:cs="仿宋_GB2312"/>
          <w:sz w:val="32"/>
          <w:szCs w:val="32"/>
        </w:rPr>
        <w:t>中心</w:t>
      </w:r>
      <w:r>
        <w:rPr>
          <w:rFonts w:hint="eastAsia" w:ascii="仿宋" w:hAnsi="仿宋" w:eastAsia="仿宋" w:cs="仿宋_GB2312"/>
          <w:sz w:val="32"/>
          <w:szCs w:val="32"/>
        </w:rPr>
        <w:t>负责审核汇总各断面监测数据并</w:t>
      </w:r>
      <w:r>
        <w:rPr>
          <w:rFonts w:ascii="仿宋" w:hAnsi="仿宋" w:eastAsia="仿宋" w:cs="仿宋_GB2312"/>
          <w:sz w:val="32"/>
          <w:szCs w:val="32"/>
        </w:rPr>
        <w:t>按要求上报省</w:t>
      </w:r>
      <w:r>
        <w:rPr>
          <w:rFonts w:hint="eastAsia" w:ascii="仿宋" w:hAnsi="仿宋" w:eastAsia="仿宋" w:cs="仿宋_GB2312"/>
          <w:sz w:val="32"/>
          <w:szCs w:val="32"/>
        </w:rPr>
        <w:t>环境</w:t>
      </w:r>
      <w:r>
        <w:rPr>
          <w:rFonts w:ascii="仿宋" w:hAnsi="仿宋" w:eastAsia="仿宋" w:cs="仿宋_GB2312"/>
          <w:sz w:val="32"/>
          <w:szCs w:val="32"/>
        </w:rPr>
        <w:t>监测中心</w:t>
      </w:r>
      <w:r>
        <w:rPr>
          <w:rFonts w:hint="eastAsia" w:ascii="仿宋" w:hAnsi="仿宋" w:eastAsia="仿宋" w:cs="仿宋_GB2312"/>
          <w:sz w:val="32"/>
          <w:szCs w:val="32"/>
        </w:rPr>
        <w:t>。</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每月报数据时均应附文字说明(对异常数据、未测断面等问题进行说明)、采样现场照片(拍下GPS定位的经纬度信息,带日期),断流断面的照片要求同一张照片中包含经纬度信息与河面情况,拍照信息应反映断流情况。</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纸质版数据报告按照三级审核程序,经授权签字人签字后加盖 CMA 章或检测专用章存档。</w:t>
      </w: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(五)质量保证</w:t>
      </w:r>
    </w:p>
    <w:p>
      <w:pPr>
        <w:spacing w:line="500" w:lineRule="exact"/>
        <w:ind w:firstLine="641"/>
        <w:jc w:val="left"/>
        <w:rPr>
          <w:rFonts w:ascii="仿宋" w:hAnsi="仿宋" w:eastAsia="仿宋" w:cs="仿宋_GB2312"/>
          <w:sz w:val="32"/>
          <w:szCs w:val="32"/>
        </w:rPr>
      </w:pPr>
      <w:r>
        <w:rPr>
          <w:rFonts w:hint="eastAsia" w:ascii="仿宋" w:hAnsi="仿宋" w:eastAsia="仿宋" w:cs="仿宋_GB2312"/>
          <w:sz w:val="32"/>
          <w:szCs w:val="32"/>
        </w:rPr>
        <w:t>执行</w:t>
      </w:r>
      <w:r>
        <w:rPr>
          <w:rFonts w:ascii="Calibri" w:hAnsi="Calibri" w:eastAsia="仿宋" w:cs="Calibri"/>
          <w:sz w:val="32"/>
          <w:szCs w:val="32"/>
        </w:rPr>
        <w:t>«</w:t>
      </w:r>
      <w:r>
        <w:rPr>
          <w:rFonts w:hint="eastAsia" w:ascii="仿宋" w:hAnsi="仿宋" w:eastAsia="仿宋" w:cs="仿宋_GB2312"/>
          <w:sz w:val="32"/>
          <w:szCs w:val="32"/>
        </w:rPr>
        <w:t>地表水和污水监测技术规范</w:t>
      </w:r>
      <w:r>
        <w:rPr>
          <w:rFonts w:ascii="Calibri" w:hAnsi="Calibri" w:eastAsia="仿宋" w:cs="Calibri"/>
          <w:sz w:val="32"/>
          <w:szCs w:val="32"/>
        </w:rPr>
        <w:t>»</w:t>
      </w:r>
      <w:r>
        <w:rPr>
          <w:rFonts w:hint="eastAsia" w:ascii="仿宋" w:hAnsi="仿宋" w:eastAsia="仿宋" w:cs="仿宋_GB2312"/>
          <w:sz w:val="32"/>
          <w:szCs w:val="32"/>
        </w:rPr>
        <w:t>(HJ/T９１－２００２)及</w:t>
      </w:r>
      <w:r>
        <w:rPr>
          <w:rFonts w:ascii="Calibri" w:hAnsi="Calibri" w:eastAsia="仿宋" w:cs="Calibri"/>
          <w:sz w:val="32"/>
          <w:szCs w:val="32"/>
        </w:rPr>
        <w:t>«</w:t>
      </w:r>
      <w:r>
        <w:rPr>
          <w:rFonts w:hint="eastAsia" w:ascii="仿宋" w:hAnsi="仿宋" w:eastAsia="仿宋" w:cs="仿宋_GB2312"/>
          <w:sz w:val="32"/>
          <w:szCs w:val="32"/>
        </w:rPr>
        <w:t>环境水质监测质量保证手册</w:t>
      </w:r>
      <w:r>
        <w:rPr>
          <w:rFonts w:ascii="Calibri" w:hAnsi="Calibri" w:eastAsia="仿宋" w:cs="Calibri"/>
          <w:sz w:val="32"/>
          <w:szCs w:val="32"/>
        </w:rPr>
        <w:t>»</w:t>
      </w:r>
      <w:r>
        <w:rPr>
          <w:rFonts w:hint="eastAsia" w:ascii="仿宋" w:hAnsi="仿宋" w:eastAsia="仿宋" w:cs="仿宋_GB2312"/>
          <w:sz w:val="32"/>
          <w:szCs w:val="32"/>
        </w:rPr>
        <w:t>(第二版)国控断面(点位)同时执行</w:t>
      </w:r>
      <w:r>
        <w:rPr>
          <w:rFonts w:ascii="Calibri" w:hAnsi="Calibri" w:eastAsia="仿宋" w:cs="Calibri"/>
          <w:sz w:val="32"/>
          <w:szCs w:val="32"/>
        </w:rPr>
        <w:t>«</w:t>
      </w:r>
      <w:r>
        <w:rPr>
          <w:rFonts w:hint="eastAsia" w:ascii="仿宋" w:hAnsi="仿宋" w:eastAsia="仿宋" w:cs="仿宋_GB2312"/>
          <w:sz w:val="32"/>
          <w:szCs w:val="32"/>
        </w:rPr>
        <w:t>国家地表水环境质量监测网监测任务作业指导书</w:t>
      </w:r>
      <w:r>
        <w:rPr>
          <w:rFonts w:ascii="Calibri" w:hAnsi="Calibri" w:eastAsia="仿宋" w:cs="Calibri"/>
          <w:sz w:val="32"/>
          <w:szCs w:val="32"/>
        </w:rPr>
        <w:t>»</w:t>
      </w:r>
    </w:p>
    <w:p>
      <w:pPr>
        <w:adjustRightInd w:val="0"/>
        <w:snapToGrid w:val="0"/>
        <w:spacing w:line="520" w:lineRule="exact"/>
        <w:ind w:firstLine="643" w:firstLineChars="200"/>
        <w:rPr>
          <w:rFonts w:ascii="黑体" w:hAnsi="黑体" w:eastAsia="黑体" w:cs="黑体"/>
          <w:b/>
          <w:sz w:val="32"/>
          <w:szCs w:val="32"/>
        </w:rPr>
      </w:pPr>
      <w:r>
        <w:rPr>
          <w:rFonts w:hint="eastAsia" w:ascii="黑体" w:hAnsi="黑体" w:eastAsia="黑体" w:cs="黑体"/>
          <w:b/>
          <w:sz w:val="32"/>
          <w:szCs w:val="32"/>
        </w:rPr>
        <w:t>三、水质生态补偿监测</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按照河北省政府办公厅《关于进一步加强河流跨界断面水质生态补偿的通知》（冀政办字[2016]169号）,以及</w:t>
      </w:r>
      <w:r>
        <w:rPr>
          <w:rFonts w:ascii="仿宋_GB2312" w:eastAsia="仿宋_GB2312"/>
          <w:color w:val="000000"/>
          <w:sz w:val="32"/>
          <w:szCs w:val="32"/>
        </w:rPr>
        <w:t>石家庄市</w:t>
      </w:r>
      <w:r>
        <w:rPr>
          <w:rFonts w:hint="eastAsia" w:ascii="仿宋_GB2312" w:eastAsia="仿宋_GB2312"/>
          <w:color w:val="000000"/>
          <w:sz w:val="32"/>
          <w:szCs w:val="32"/>
        </w:rPr>
        <w:t>人民政府《关于印发石家庄市河流跨界断面水质生态补偿暂行办法的通知》（石政函[2017]128号）文中有关规定开展水质考核监测工作。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（一）监测项目：化学需氧量、氨氮、总磷</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监测频次：1次/月。建成且正常运行的水质自动监测站，使用审核后水质自动站监测数据，其它采用人工监测数据。水质自动监测站出现故障或其它原因数据无法使用时，按照管理要求和技术规范由人工监测替代。</w:t>
      </w:r>
    </w:p>
    <w:p>
      <w:pPr>
        <w:spacing w:line="520" w:lineRule="exact"/>
        <w:ind w:firstLine="640" w:firstLineChars="200"/>
        <w:rPr>
          <w:rFonts w:ascii="仿宋_GB2312" w:eastAsia="仿宋_GB2312"/>
          <w:color w:val="FF0000"/>
          <w:sz w:val="32"/>
          <w:szCs w:val="32"/>
        </w:rPr>
      </w:pPr>
      <w:r>
        <w:rPr>
          <w:rFonts w:hint="eastAsia" w:ascii="仿宋_GB2312" w:eastAsia="仿宋_GB2312"/>
          <w:sz w:val="32"/>
          <w:szCs w:val="32"/>
        </w:rPr>
        <w:t>（三）监测断面：（见附表2）</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（四）工作方式：由市环境监控中心负责 </w:t>
      </w:r>
    </w:p>
    <w:p>
      <w:pPr>
        <w:spacing w:line="520" w:lineRule="exact"/>
        <w:ind w:firstLine="640" w:firstLineChars="200"/>
        <w:jc w:val="left"/>
        <w:rPr>
          <w:rFonts w:ascii="仿宋_GB2312" w:hAnsi="仿宋" w:eastAsia="仿宋_GB2312"/>
          <w:sz w:val="32"/>
          <w:szCs w:val="32"/>
        </w:rPr>
      </w:pPr>
      <w:r>
        <w:rPr>
          <w:rFonts w:hint="eastAsia" w:ascii="仿宋" w:hAnsi="仿宋" w:eastAsia="仿宋"/>
          <w:color w:val="000000"/>
          <w:sz w:val="32"/>
          <w:szCs w:val="32"/>
        </w:rPr>
        <w:t>（五）数据上报：</w:t>
      </w:r>
      <w:r>
        <w:rPr>
          <w:rFonts w:hint="eastAsia" w:ascii="仿宋_GB2312" w:eastAsia="仿宋_GB2312"/>
          <w:color w:val="000000"/>
          <w:sz w:val="32"/>
          <w:szCs w:val="32"/>
        </w:rPr>
        <w:t>次月10</w:t>
      </w:r>
      <w:r>
        <w:rPr>
          <w:rFonts w:hint="eastAsia" w:ascii="仿宋_GB2312" w:eastAsia="仿宋_GB2312"/>
          <w:sz w:val="32"/>
          <w:szCs w:val="32"/>
        </w:rPr>
        <w:t>日前按要求上报市</w:t>
      </w:r>
      <w:r>
        <w:rPr>
          <w:rFonts w:hint="eastAsia" w:ascii="仿宋_GB2312" w:eastAsia="仿宋_GB2312"/>
          <w:sz w:val="32"/>
          <w:szCs w:val="32"/>
          <w:lang w:eastAsia="zh-CN"/>
        </w:rPr>
        <w:t>生态环境</w:t>
      </w:r>
      <w:r>
        <w:rPr>
          <w:rFonts w:hint="eastAsia" w:ascii="仿宋_GB2312" w:eastAsia="仿宋_GB2312"/>
          <w:sz w:val="32"/>
          <w:szCs w:val="32"/>
        </w:rPr>
        <w:t>局监测处和水污染防治处（节假日顺延）。</w:t>
      </w:r>
    </w:p>
    <w:p>
      <w:pPr>
        <w:spacing w:line="520" w:lineRule="exact"/>
        <w:ind w:firstLine="643" w:firstLineChars="200"/>
        <w:rPr>
          <w:rFonts w:ascii="黑体" w:hAnsi="黑体" w:eastAsia="黑体" w:cs="黑体"/>
          <w:b/>
          <w:sz w:val="32"/>
          <w:szCs w:val="32"/>
        </w:rPr>
      </w:pPr>
      <w:r>
        <w:rPr>
          <w:rFonts w:hint="eastAsia" w:ascii="黑体" w:hAnsi="黑体" w:eastAsia="黑体" w:cs="黑体"/>
          <w:b/>
          <w:sz w:val="32"/>
          <w:szCs w:val="32"/>
        </w:rPr>
        <w:t>四、岗黄水库上游汇水区水质监测</w:t>
      </w:r>
    </w:p>
    <w:p>
      <w:pPr>
        <w:snapToGrid w:val="0"/>
        <w:spacing w:line="520" w:lineRule="exact"/>
        <w:ind w:firstLine="616" w:firstLineChars="200"/>
        <w:rPr>
          <w:rFonts w:ascii="仿宋_GB2312" w:eastAsia="仿宋_GB2312"/>
          <w:spacing w:val="-6"/>
          <w:sz w:val="32"/>
          <w:szCs w:val="32"/>
        </w:rPr>
      </w:pPr>
      <w:r>
        <w:rPr>
          <w:rFonts w:hint="eastAsia" w:ascii="仿宋_GB2312" w:eastAsia="仿宋_GB2312"/>
          <w:spacing w:val="-6"/>
          <w:sz w:val="32"/>
          <w:szCs w:val="32"/>
        </w:rPr>
        <w:t>（一）监测项目：pH、COD、SS、BOD</w:t>
      </w:r>
      <w:r>
        <w:rPr>
          <w:rFonts w:hint="eastAsia" w:ascii="仿宋_GB2312" w:eastAsia="仿宋_GB2312"/>
          <w:spacing w:val="-6"/>
          <w:sz w:val="32"/>
          <w:szCs w:val="32"/>
          <w:vertAlign w:val="subscript"/>
        </w:rPr>
        <w:t>5</w:t>
      </w:r>
      <w:r>
        <w:rPr>
          <w:rFonts w:hint="eastAsia" w:ascii="仿宋_GB2312" w:eastAsia="仿宋_GB2312"/>
          <w:spacing w:val="-6"/>
          <w:sz w:val="32"/>
          <w:szCs w:val="32"/>
        </w:rPr>
        <w:t>、DO、</w:t>
      </w:r>
      <w:r>
        <w:rPr>
          <w:rFonts w:ascii="仿宋_GB2312" w:eastAsia="仿宋_GB2312"/>
          <w:spacing w:val="-6"/>
          <w:sz w:val="32"/>
          <w:szCs w:val="32"/>
        </w:rPr>
        <w:t>CODmn</w:t>
      </w:r>
      <w:r>
        <w:rPr>
          <w:rFonts w:hint="eastAsia" w:ascii="仿宋_GB2312" w:eastAsia="仿宋_GB2312"/>
          <w:spacing w:val="-6"/>
          <w:sz w:val="32"/>
          <w:szCs w:val="32"/>
        </w:rPr>
        <w:t>、粪大肠菌群、氰化物、氟化物、硫化物、氯化物、硫酸盐、硝酸盐氮、亚硝酸盐氮、氨氮、总氮、总磷、挥发酚、六价铬、汞、砷、硒、铅、锰、铁、锌、铜、电导率、石油类，共计29项。</w:t>
      </w:r>
    </w:p>
    <w:p>
      <w:pPr>
        <w:snapToGrid w:val="0"/>
        <w:spacing w:line="520" w:lineRule="exact"/>
        <w:ind w:firstLine="616" w:firstLineChars="200"/>
        <w:rPr>
          <w:rFonts w:ascii="仿宋_GB2312" w:eastAsia="仿宋_GB2312"/>
          <w:spacing w:val="-6"/>
          <w:sz w:val="32"/>
          <w:szCs w:val="32"/>
        </w:rPr>
      </w:pPr>
      <w:r>
        <w:rPr>
          <w:rFonts w:hint="eastAsia" w:ascii="仿宋_GB2312" w:eastAsia="仿宋_GB2312"/>
          <w:spacing w:val="-6"/>
          <w:sz w:val="32"/>
          <w:szCs w:val="32"/>
        </w:rPr>
        <w:t>（二）监测频次：每季度1次。</w:t>
      </w:r>
    </w:p>
    <w:p>
      <w:pPr>
        <w:snapToGrid w:val="0"/>
        <w:spacing w:line="520" w:lineRule="exact"/>
        <w:ind w:firstLine="616" w:firstLineChars="200"/>
        <w:rPr>
          <w:rFonts w:ascii="仿宋_GB2312" w:eastAsia="仿宋_GB2312"/>
          <w:spacing w:val="-6"/>
          <w:sz w:val="32"/>
          <w:szCs w:val="32"/>
        </w:rPr>
      </w:pPr>
      <w:r>
        <w:rPr>
          <w:rFonts w:hint="eastAsia" w:ascii="仿宋_GB2312" w:eastAsia="仿宋_GB2312"/>
          <w:spacing w:val="-6"/>
          <w:sz w:val="32"/>
          <w:szCs w:val="32"/>
        </w:rPr>
        <w:t>（三）监测断面：滹沱河山西入境、苏家庄大桥、文都河、柳林河、卸甲河、营里河、滹沱河、篙田河、险溢河、古月河、南甸河、冶河。</w:t>
      </w:r>
    </w:p>
    <w:p>
      <w:pPr>
        <w:snapToGrid w:val="0"/>
        <w:spacing w:line="520" w:lineRule="exact"/>
        <w:ind w:firstLine="616" w:firstLineChars="200"/>
        <w:rPr>
          <w:rFonts w:ascii="仿宋_GB2312" w:eastAsia="仿宋_GB2312"/>
          <w:color w:val="000000"/>
          <w:spacing w:val="-6"/>
          <w:sz w:val="32"/>
          <w:szCs w:val="32"/>
        </w:rPr>
      </w:pPr>
      <w:r>
        <w:rPr>
          <w:rFonts w:hint="eastAsia" w:ascii="仿宋_GB2312" w:eastAsia="仿宋_GB2312"/>
          <w:color w:val="000000"/>
          <w:spacing w:val="-6"/>
          <w:sz w:val="32"/>
          <w:szCs w:val="32"/>
        </w:rPr>
        <w:t>（四）工作方式：平山县环境监控中心负责，市</w:t>
      </w:r>
      <w:r>
        <w:rPr>
          <w:rFonts w:hint="eastAsia" w:ascii="仿宋_GB2312" w:eastAsia="仿宋_GB2312"/>
          <w:color w:val="000000"/>
          <w:spacing w:val="-6"/>
          <w:sz w:val="32"/>
          <w:szCs w:val="32"/>
          <w:lang w:eastAsia="zh-CN"/>
        </w:rPr>
        <w:t>环境</w:t>
      </w:r>
      <w:r>
        <w:rPr>
          <w:rFonts w:hint="eastAsia" w:ascii="仿宋_GB2312" w:eastAsia="仿宋_GB2312"/>
          <w:color w:val="000000"/>
          <w:spacing w:val="-6"/>
          <w:sz w:val="32"/>
          <w:szCs w:val="32"/>
        </w:rPr>
        <w:t>监控中心配合。</w:t>
      </w:r>
    </w:p>
    <w:p>
      <w:pPr>
        <w:snapToGrid w:val="0"/>
        <w:spacing w:line="520" w:lineRule="exact"/>
        <w:ind w:firstLine="616" w:firstLineChars="200"/>
        <w:rPr>
          <w:rFonts w:ascii="仿宋_GB2312" w:eastAsia="仿宋_GB2312"/>
          <w:color w:val="000000"/>
          <w:spacing w:val="-6"/>
          <w:sz w:val="32"/>
          <w:szCs w:val="32"/>
        </w:rPr>
      </w:pPr>
      <w:r>
        <w:rPr>
          <w:rFonts w:hint="eastAsia" w:ascii="仿宋_GB2312" w:eastAsia="仿宋_GB2312"/>
          <w:color w:val="000000"/>
          <w:spacing w:val="-6"/>
          <w:sz w:val="32"/>
          <w:szCs w:val="32"/>
        </w:rPr>
        <w:t>（</w:t>
      </w:r>
      <w:r>
        <w:rPr>
          <w:rFonts w:ascii="仿宋_GB2312" w:eastAsia="仿宋_GB2312"/>
          <w:color w:val="000000"/>
          <w:spacing w:val="-6"/>
          <w:sz w:val="32"/>
          <w:szCs w:val="32"/>
        </w:rPr>
        <w:t>五）数据报送</w:t>
      </w:r>
      <w:r>
        <w:rPr>
          <w:rFonts w:hint="eastAsia" w:ascii="仿宋_GB2312" w:eastAsia="仿宋_GB2312"/>
          <w:color w:val="000000"/>
          <w:spacing w:val="-6"/>
          <w:sz w:val="32"/>
          <w:szCs w:val="32"/>
        </w:rPr>
        <w:t>：</w:t>
      </w:r>
      <w:r>
        <w:rPr>
          <w:rFonts w:ascii="仿宋_GB2312" w:eastAsia="仿宋_GB2312"/>
          <w:color w:val="000000"/>
          <w:spacing w:val="-6"/>
          <w:sz w:val="32"/>
          <w:szCs w:val="32"/>
        </w:rPr>
        <w:t>平山县环境监控中心于每季度</w:t>
      </w:r>
      <w:r>
        <w:rPr>
          <w:rFonts w:hint="eastAsia" w:ascii="仿宋_GB2312" w:eastAsia="仿宋_GB2312"/>
          <w:color w:val="000000"/>
          <w:spacing w:val="-6"/>
          <w:sz w:val="32"/>
          <w:szCs w:val="32"/>
        </w:rPr>
        <w:t>首</w:t>
      </w:r>
      <w:r>
        <w:rPr>
          <w:rFonts w:ascii="仿宋_GB2312" w:eastAsia="仿宋_GB2312"/>
          <w:color w:val="000000"/>
          <w:spacing w:val="-6"/>
          <w:sz w:val="32"/>
          <w:szCs w:val="32"/>
        </w:rPr>
        <w:t>月</w:t>
      </w:r>
      <w:r>
        <w:rPr>
          <w:rFonts w:hint="eastAsia" w:ascii="仿宋_GB2312" w:eastAsia="仿宋_GB2312"/>
          <w:color w:val="000000"/>
          <w:spacing w:val="-6"/>
          <w:sz w:val="32"/>
          <w:szCs w:val="32"/>
        </w:rPr>
        <w:t>10日</w:t>
      </w:r>
      <w:r>
        <w:rPr>
          <w:rFonts w:ascii="仿宋_GB2312" w:eastAsia="仿宋_GB2312"/>
          <w:color w:val="000000"/>
          <w:spacing w:val="-6"/>
          <w:sz w:val="32"/>
          <w:szCs w:val="32"/>
        </w:rPr>
        <w:t>前</w:t>
      </w:r>
      <w:r>
        <w:rPr>
          <w:rFonts w:hint="eastAsia" w:ascii="仿宋_GB2312" w:eastAsia="仿宋_GB2312"/>
          <w:color w:val="000000"/>
          <w:spacing w:val="-6"/>
          <w:sz w:val="32"/>
          <w:szCs w:val="32"/>
        </w:rPr>
        <w:t>报送上</w:t>
      </w:r>
      <w:r>
        <w:rPr>
          <w:rFonts w:ascii="仿宋_GB2312" w:eastAsia="仿宋_GB2312"/>
          <w:color w:val="000000"/>
          <w:spacing w:val="-6"/>
          <w:sz w:val="32"/>
          <w:szCs w:val="32"/>
        </w:rPr>
        <w:t>季度的监测数据至</w:t>
      </w:r>
      <w:r>
        <w:rPr>
          <w:rFonts w:hint="eastAsia" w:ascii="仿宋_GB2312" w:eastAsia="仿宋_GB2312"/>
          <w:color w:val="000000"/>
          <w:spacing w:val="-6"/>
          <w:sz w:val="32"/>
          <w:szCs w:val="32"/>
        </w:rPr>
        <w:t>市</w:t>
      </w:r>
      <w:r>
        <w:rPr>
          <w:rFonts w:ascii="仿宋_GB2312" w:eastAsia="仿宋_GB2312"/>
          <w:color w:val="000000"/>
          <w:spacing w:val="-6"/>
          <w:sz w:val="32"/>
          <w:szCs w:val="32"/>
        </w:rPr>
        <w:t>环境监控中心。</w:t>
      </w:r>
    </w:p>
    <w:p>
      <w:pPr>
        <w:snapToGrid w:val="0"/>
        <w:spacing w:line="520" w:lineRule="exact"/>
        <w:ind w:firstLine="643" w:firstLineChars="200"/>
        <w:rPr>
          <w:rFonts w:ascii="黑体" w:hAnsi="黑体" w:eastAsia="黑体" w:cs="黑体"/>
          <w:b/>
          <w:color w:val="000000"/>
          <w:sz w:val="32"/>
          <w:szCs w:val="32"/>
        </w:rPr>
      </w:pPr>
      <w:r>
        <w:rPr>
          <w:rFonts w:hint="eastAsia" w:ascii="黑体" w:hAnsi="黑体" w:eastAsia="黑体" w:cs="黑体"/>
          <w:b/>
          <w:sz w:val="32"/>
          <w:szCs w:val="32"/>
        </w:rPr>
        <w:t>五、</w:t>
      </w:r>
      <w:r>
        <w:rPr>
          <w:rFonts w:hint="eastAsia" w:ascii="黑体" w:hAnsi="黑体" w:eastAsia="黑体" w:cs="黑体"/>
          <w:b/>
          <w:color w:val="000000"/>
          <w:sz w:val="32"/>
          <w:szCs w:val="32"/>
        </w:rPr>
        <w:t>地下水水质监测</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（一）监测范围：各县（市）、区</w:t>
      </w:r>
    </w:p>
    <w:p>
      <w:pPr>
        <w:spacing w:before="156" w:beforeLines="50" w:after="156" w:afterLines="50" w:line="520" w:lineRule="exact"/>
        <w:ind w:firstLine="616" w:firstLineChars="200"/>
        <w:rPr>
          <w:rFonts w:ascii="仿宋" w:hAnsi="仿宋" w:eastAsia="仿宋"/>
          <w:spacing w:val="-6"/>
          <w:sz w:val="32"/>
          <w:szCs w:val="32"/>
        </w:rPr>
      </w:pPr>
      <w:r>
        <w:rPr>
          <w:rFonts w:hint="eastAsia" w:ascii="仿宋" w:hAnsi="仿宋" w:eastAsia="仿宋"/>
          <w:spacing w:val="-6"/>
          <w:sz w:val="32"/>
          <w:szCs w:val="32"/>
        </w:rPr>
        <w:t>（二）监测项目：</w:t>
      </w:r>
      <w:r>
        <w:rPr>
          <w:rFonts w:hint="eastAsia" w:ascii="仿宋_GB2312" w:eastAsia="仿宋_GB2312"/>
          <w:color w:val="000000"/>
          <w:sz w:val="32"/>
          <w:szCs w:val="32"/>
        </w:rPr>
        <w:t>（GB/T 14848-2017）</w:t>
      </w:r>
      <w:r>
        <w:rPr>
          <w:rFonts w:hint="eastAsia" w:ascii="仿宋_GB2312" w:eastAsia="仿宋_GB2312"/>
          <w:color w:val="000000"/>
          <w:sz w:val="32"/>
          <w:szCs w:val="32"/>
          <w:highlight w:val="none"/>
        </w:rPr>
        <w:t>）</w:t>
      </w:r>
      <w:r>
        <w:rPr>
          <w:rFonts w:hint="eastAsia" w:ascii="仿宋_GB2312" w:eastAsia="仿宋_GB2312"/>
          <w:color w:val="000000"/>
          <w:sz w:val="32"/>
          <w:szCs w:val="32"/>
        </w:rPr>
        <w:t>中的36项（见环办函〔2012〕1266号）。各地可根据当地污染实际情况，适当增加区域特征污染物。</w:t>
      </w:r>
    </w:p>
    <w:p>
      <w:pPr>
        <w:adjustRightInd w:val="0"/>
        <w:snapToGrid w:val="0"/>
        <w:spacing w:line="520" w:lineRule="exact"/>
        <w:ind w:firstLine="640" w:firstLineChars="200"/>
        <w:rPr>
          <w:rFonts w:ascii="仿宋" w:hAnsi="仿宋" w:eastAsia="仿宋"/>
          <w:color w:val="000000"/>
          <w:sz w:val="32"/>
          <w:szCs w:val="32"/>
        </w:rPr>
      </w:pPr>
      <w:r>
        <w:rPr>
          <w:rFonts w:hint="eastAsia" w:ascii="仿宋" w:hAnsi="仿宋" w:eastAsia="仿宋"/>
          <w:sz w:val="32"/>
          <w:szCs w:val="32"/>
        </w:rPr>
        <w:t>（三）监测频</w:t>
      </w:r>
      <w:r>
        <w:rPr>
          <w:rFonts w:hint="eastAsia" w:ascii="仿宋" w:hAnsi="仿宋" w:eastAsia="仿宋"/>
          <w:color w:val="000000"/>
          <w:sz w:val="32"/>
          <w:szCs w:val="32"/>
        </w:rPr>
        <w:t>次：每半年监测1次（监测时间相隔最少4个月）</w:t>
      </w: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（四）工作方式：由各县（市</w:t>
      </w:r>
      <w:r>
        <w:rPr>
          <w:rFonts w:hint="eastAsia" w:ascii="仿宋" w:hAnsi="仿宋" w:eastAsia="仿宋"/>
          <w:sz w:val="32"/>
          <w:szCs w:val="32"/>
          <w:lang w:eastAsia="zh-CN"/>
        </w:rPr>
        <w:t>、区</w:t>
      </w:r>
      <w:r>
        <w:rPr>
          <w:rFonts w:hint="eastAsia" w:ascii="仿宋" w:hAnsi="仿宋" w:eastAsia="仿宋"/>
          <w:sz w:val="32"/>
          <w:szCs w:val="32"/>
        </w:rPr>
        <w:t>）环境监控中心负责。</w:t>
      </w:r>
    </w:p>
    <w:p>
      <w:pPr>
        <w:adjustRightInd w:val="0"/>
        <w:snapToGrid w:val="0"/>
        <w:spacing w:line="520" w:lineRule="exact"/>
        <w:ind w:firstLine="640" w:firstLineChars="200"/>
        <w:rPr>
          <w:rFonts w:ascii="仿宋_GB2312" w:eastAsia="仿宋_GB2312"/>
          <w:color w:val="000000"/>
          <w:spacing w:val="-2"/>
          <w:sz w:val="32"/>
          <w:szCs w:val="32"/>
        </w:rPr>
      </w:pPr>
      <w:r>
        <w:rPr>
          <w:rFonts w:hint="eastAsia" w:ascii="仿宋" w:hAnsi="仿宋" w:eastAsia="仿宋"/>
          <w:color w:val="000000"/>
          <w:sz w:val="32"/>
          <w:szCs w:val="32"/>
        </w:rPr>
        <w:t>（五）数据报送：5月30</w:t>
      </w:r>
      <w:r>
        <w:rPr>
          <w:rFonts w:hint="eastAsia" w:ascii="仿宋_GB2312" w:eastAsia="仿宋_GB2312"/>
          <w:color w:val="000000"/>
          <w:spacing w:val="-2"/>
          <w:sz w:val="32"/>
          <w:szCs w:val="32"/>
        </w:rPr>
        <w:t>日前，11月30日前报市环境监控中心。</w:t>
      </w:r>
    </w:p>
    <w:p>
      <w:pPr>
        <w:spacing w:before="156" w:beforeLines="50" w:after="156" w:afterLines="50" w:line="52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六、非国（省）考集中式生活饮用水水源地监测</w:t>
      </w:r>
    </w:p>
    <w:p>
      <w:pPr>
        <w:spacing w:before="156" w:beforeLines="50" w:after="156" w:afterLines="50"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（一）监测范围</w:t>
      </w:r>
    </w:p>
    <w:p>
      <w:pPr>
        <w:spacing w:before="156" w:beforeLines="50" w:after="156" w:afterLines="50"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县(市、区)城镇所在地在用集中式生活饮用水源地及在河北省</w:t>
      </w:r>
      <w:r>
        <w:rPr>
          <w:rFonts w:hint="eastAsia" w:ascii="仿宋_GB2312" w:hAnsi="仿宋" w:eastAsia="仿宋_GB2312"/>
          <w:sz w:val="32"/>
          <w:szCs w:val="32"/>
          <w:lang w:eastAsia="zh-CN"/>
        </w:rPr>
        <w:t>生态环境</w:t>
      </w:r>
      <w:r>
        <w:rPr>
          <w:rFonts w:hint="eastAsia" w:ascii="仿宋_GB2312" w:hAnsi="仿宋" w:eastAsia="仿宋_GB2312"/>
          <w:sz w:val="32"/>
          <w:szCs w:val="32"/>
        </w:rPr>
        <w:t>厅备案的备用水源地（见附表3）。</w:t>
      </w:r>
    </w:p>
    <w:p>
      <w:pPr>
        <w:spacing w:before="156" w:beforeLines="50" w:after="156" w:afterLines="50"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（二）监测项目</w:t>
      </w:r>
    </w:p>
    <w:p>
      <w:pPr>
        <w:spacing w:before="156" w:beforeLines="50" w:after="156" w:afterLines="50"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（1）地表水饮用水源地</w:t>
      </w:r>
    </w:p>
    <w:p>
      <w:pPr>
        <w:autoSpaceDE w:val="0"/>
        <w:autoSpaceDN w:val="0"/>
        <w:adjustRightInd w:val="0"/>
        <w:spacing w:line="520" w:lineRule="exact"/>
        <w:ind w:firstLine="640" w:firstLineChars="200"/>
        <w:rPr>
          <w:rFonts w:ascii="仿宋_GB2312" w:eastAsia="仿宋_GB2312" w:cs="E-BZ"/>
          <w:sz w:val="32"/>
          <w:szCs w:val="32"/>
        </w:rPr>
      </w:pPr>
      <w:r>
        <w:rPr>
          <w:rFonts w:hint="eastAsia" w:ascii="仿宋_GB2312" w:hAnsi="仿宋" w:eastAsia="仿宋_GB2312"/>
          <w:sz w:val="32"/>
          <w:szCs w:val="32"/>
        </w:rPr>
        <w:t>常规监测:</w:t>
      </w:r>
      <w:r>
        <w:rPr>
          <w:rFonts w:hint="eastAsia" w:ascii="仿宋_GB2312" w:eastAsia="仿宋_GB2312" w:cs="E-BX"/>
          <w:sz w:val="32"/>
          <w:szCs w:val="32"/>
        </w:rPr>
        <w:t>《</w:t>
      </w:r>
      <w:r>
        <w:rPr>
          <w:rFonts w:hint="eastAsia" w:ascii="仿宋_GB2312" w:eastAsia="仿宋_GB2312" w:cs="FZFSK--GBK1-0"/>
          <w:sz w:val="32"/>
          <w:szCs w:val="32"/>
        </w:rPr>
        <w:t>地表水环境质量标准</w:t>
      </w:r>
      <w:r>
        <w:rPr>
          <w:rFonts w:hint="eastAsia" w:ascii="仿宋_GB2312" w:eastAsia="仿宋_GB2312" w:cs="E-BX"/>
          <w:sz w:val="32"/>
          <w:szCs w:val="32"/>
        </w:rPr>
        <w:t>》</w:t>
      </w:r>
      <w:r>
        <w:rPr>
          <w:rFonts w:ascii="仿宋_GB2312" w:eastAsia="仿宋_GB2312" w:cs="E-BX"/>
          <w:sz w:val="32"/>
          <w:szCs w:val="32"/>
        </w:rPr>
        <w:t xml:space="preserve"> (</w:t>
      </w:r>
      <w:r>
        <w:rPr>
          <w:rFonts w:ascii="仿宋_GB2312" w:eastAsia="仿宋_GB2312" w:cs="E-BZ"/>
          <w:sz w:val="32"/>
          <w:szCs w:val="32"/>
        </w:rPr>
        <w:t>GB3838-2002)</w:t>
      </w:r>
      <w:r>
        <w:rPr>
          <w:rFonts w:hint="eastAsia" w:ascii="仿宋_GB2312" w:eastAsia="仿宋_GB2312" w:cs="FZFSK--GBK1-0"/>
          <w:sz w:val="32"/>
          <w:szCs w:val="32"/>
        </w:rPr>
        <w:t>中表</w:t>
      </w:r>
      <w:r>
        <w:rPr>
          <w:rFonts w:hint="eastAsia" w:ascii="仿宋_GB2312" w:eastAsia="仿宋_GB2312" w:cs="E-BZ"/>
          <w:sz w:val="32"/>
          <w:szCs w:val="32"/>
        </w:rPr>
        <w:t>１</w:t>
      </w:r>
      <w:r>
        <w:rPr>
          <w:rFonts w:hint="eastAsia" w:ascii="仿宋_GB2312" w:eastAsia="仿宋_GB2312" w:cs="FZFSK--GBK1-0"/>
          <w:sz w:val="32"/>
          <w:szCs w:val="32"/>
        </w:rPr>
        <w:t>中的</w:t>
      </w:r>
      <w:r>
        <w:rPr>
          <w:rFonts w:ascii="仿宋_GB2312" w:eastAsia="仿宋_GB2312" w:cs="E-BZ"/>
          <w:sz w:val="32"/>
          <w:szCs w:val="32"/>
        </w:rPr>
        <w:t>23</w:t>
      </w:r>
      <w:r>
        <w:rPr>
          <w:rFonts w:hint="eastAsia" w:ascii="仿宋_GB2312" w:eastAsia="仿宋_GB2312" w:cs="FZFSK--GBK1-0"/>
          <w:sz w:val="32"/>
          <w:szCs w:val="32"/>
        </w:rPr>
        <w:t>项</w:t>
      </w:r>
      <w:r>
        <w:rPr>
          <w:rFonts w:ascii="仿宋_GB2312" w:eastAsia="仿宋_GB2312" w:cs="E-BX"/>
          <w:sz w:val="32"/>
          <w:szCs w:val="32"/>
        </w:rPr>
        <w:t>(</w:t>
      </w:r>
      <w:r>
        <w:rPr>
          <w:rFonts w:hint="eastAsia" w:ascii="仿宋_GB2312" w:eastAsia="仿宋_GB2312" w:cs="FZFSK--GBK1-0"/>
          <w:sz w:val="32"/>
          <w:szCs w:val="32"/>
        </w:rPr>
        <w:t>不含化学需氧量</w:t>
      </w:r>
      <w:r>
        <w:rPr>
          <w:rFonts w:ascii="仿宋_GB2312" w:eastAsia="仿宋_GB2312" w:cs="E-BX"/>
          <w:sz w:val="32"/>
          <w:szCs w:val="32"/>
        </w:rPr>
        <w:t>)</w:t>
      </w:r>
      <w:r>
        <w:rPr>
          <w:rFonts w:hint="eastAsia" w:ascii="仿宋_GB2312" w:eastAsia="仿宋_GB2312" w:cs="E-BX"/>
          <w:sz w:val="32"/>
          <w:szCs w:val="32"/>
        </w:rPr>
        <w:t>、</w:t>
      </w:r>
      <w:r>
        <w:rPr>
          <w:rFonts w:hint="eastAsia" w:ascii="仿宋_GB2312" w:eastAsia="仿宋_GB2312" w:cs="FZFSK--GBK1-0"/>
          <w:sz w:val="32"/>
          <w:szCs w:val="32"/>
        </w:rPr>
        <w:t>表</w:t>
      </w:r>
      <w:r>
        <w:rPr>
          <w:rFonts w:hint="eastAsia" w:ascii="仿宋_GB2312" w:eastAsia="仿宋_GB2312" w:cs="E-BZ"/>
          <w:sz w:val="32"/>
          <w:szCs w:val="32"/>
        </w:rPr>
        <w:t>２</w:t>
      </w:r>
      <w:r>
        <w:rPr>
          <w:rFonts w:hint="eastAsia" w:ascii="仿宋_GB2312" w:eastAsia="仿宋_GB2312" w:cs="FZFSK--GBK1-0"/>
          <w:sz w:val="32"/>
          <w:szCs w:val="32"/>
        </w:rPr>
        <w:t>中的</w:t>
      </w:r>
      <w:r>
        <w:rPr>
          <w:rFonts w:hint="eastAsia" w:ascii="仿宋_GB2312" w:eastAsia="仿宋_GB2312" w:cs="E-BZ"/>
          <w:sz w:val="32"/>
          <w:szCs w:val="32"/>
        </w:rPr>
        <w:t>５</w:t>
      </w:r>
      <w:r>
        <w:rPr>
          <w:rFonts w:hint="eastAsia" w:ascii="仿宋_GB2312" w:eastAsia="仿宋_GB2312" w:cs="FZFSK--GBK1-0"/>
          <w:sz w:val="32"/>
          <w:szCs w:val="32"/>
        </w:rPr>
        <w:t>项</w:t>
      </w:r>
      <w:r>
        <w:rPr>
          <w:rFonts w:ascii="仿宋_GB2312" w:eastAsia="仿宋_GB2312" w:cs="E-BX"/>
          <w:sz w:val="32"/>
          <w:szCs w:val="32"/>
        </w:rPr>
        <w:t>,</w:t>
      </w:r>
      <w:r>
        <w:rPr>
          <w:rFonts w:hint="eastAsia" w:ascii="仿宋_GB2312" w:eastAsia="仿宋_GB2312" w:cs="E-BX"/>
          <w:sz w:val="32"/>
          <w:szCs w:val="32"/>
        </w:rPr>
        <w:t>环办函</w:t>
      </w:r>
      <w:r>
        <w:rPr>
          <w:rFonts w:hint="eastAsia" w:ascii="仿宋" w:hAnsi="仿宋" w:eastAsia="仿宋"/>
          <w:sz w:val="32"/>
          <w:szCs w:val="32"/>
        </w:rPr>
        <w:t>〔2012〕</w:t>
      </w:r>
      <w:r>
        <w:rPr>
          <w:rFonts w:hint="eastAsia" w:ascii="仿宋_GB2312" w:eastAsia="仿宋_GB2312" w:cs="E-BX"/>
          <w:sz w:val="32"/>
          <w:szCs w:val="32"/>
        </w:rPr>
        <w:t>1266号规定的</w:t>
      </w:r>
      <w:r>
        <w:rPr>
          <w:rFonts w:hint="eastAsia" w:ascii="仿宋_GB2312" w:eastAsia="仿宋_GB2312" w:cs="FZFSK--GBK1-0"/>
          <w:sz w:val="32"/>
          <w:szCs w:val="32"/>
        </w:rPr>
        <w:t>优选特定项目</w:t>
      </w:r>
      <w:r>
        <w:rPr>
          <w:rFonts w:ascii="仿宋_GB2312" w:eastAsia="仿宋_GB2312" w:cs="E-BZ"/>
          <w:sz w:val="32"/>
          <w:szCs w:val="32"/>
        </w:rPr>
        <w:t>33</w:t>
      </w:r>
      <w:r>
        <w:rPr>
          <w:rFonts w:hint="eastAsia" w:ascii="仿宋_GB2312" w:eastAsia="仿宋_GB2312" w:cs="FZFSK--GBK1-0"/>
          <w:sz w:val="32"/>
          <w:szCs w:val="32"/>
        </w:rPr>
        <w:t>项</w:t>
      </w:r>
      <w:r>
        <w:rPr>
          <w:rFonts w:hint="eastAsia" w:ascii="仿宋_GB2312" w:eastAsia="仿宋_GB2312" w:cs="E-BX"/>
          <w:sz w:val="32"/>
          <w:szCs w:val="32"/>
        </w:rPr>
        <w:t>，</w:t>
      </w:r>
      <w:r>
        <w:rPr>
          <w:rFonts w:hint="eastAsia" w:ascii="仿宋_GB2312" w:eastAsia="仿宋_GB2312" w:cs="FZFSK--GBK1-0"/>
          <w:sz w:val="32"/>
          <w:szCs w:val="32"/>
        </w:rPr>
        <w:t>共计</w:t>
      </w:r>
      <w:r>
        <w:rPr>
          <w:rFonts w:ascii="仿宋_GB2312" w:eastAsia="仿宋_GB2312" w:cs="E-BZ"/>
          <w:sz w:val="32"/>
          <w:szCs w:val="32"/>
        </w:rPr>
        <w:t>61</w:t>
      </w:r>
      <w:r>
        <w:rPr>
          <w:rFonts w:hint="eastAsia" w:ascii="仿宋_GB2312" w:eastAsia="仿宋_GB2312" w:cs="FZFSK--GBK1-0"/>
          <w:sz w:val="32"/>
          <w:szCs w:val="32"/>
        </w:rPr>
        <w:t>项</w:t>
      </w:r>
      <w:r>
        <w:rPr>
          <w:rFonts w:hint="eastAsia" w:ascii="仿宋_GB2312" w:eastAsia="仿宋_GB2312" w:cs="E-BX"/>
          <w:sz w:val="32"/>
          <w:szCs w:val="32"/>
        </w:rPr>
        <w:t>，</w:t>
      </w:r>
      <w:r>
        <w:rPr>
          <w:rFonts w:hint="eastAsia" w:ascii="仿宋_GB2312" w:eastAsia="仿宋_GB2312" w:cs="FZFSK--GBK1-0"/>
          <w:sz w:val="32"/>
          <w:szCs w:val="32"/>
        </w:rPr>
        <w:t>并统计当月各水源地的总取水量</w:t>
      </w:r>
      <w:r>
        <w:rPr>
          <w:rFonts w:hint="eastAsia" w:ascii="仿宋_GB2312" w:eastAsia="仿宋_GB2312" w:cs="E-BX"/>
          <w:sz w:val="32"/>
          <w:szCs w:val="32"/>
        </w:rPr>
        <w:t>。</w:t>
      </w:r>
      <w:r>
        <w:rPr>
          <w:rFonts w:hint="eastAsia" w:ascii="仿宋_GB2312" w:eastAsia="仿宋_GB2312" w:cs="FZFSK--GBK1-0"/>
          <w:sz w:val="32"/>
          <w:szCs w:val="32"/>
        </w:rPr>
        <w:t>各地可根据当地污染实际情况</w:t>
      </w:r>
      <w:r>
        <w:rPr>
          <w:rFonts w:hint="eastAsia" w:ascii="仿宋_GB2312" w:eastAsia="仿宋_GB2312" w:cs="E-BX"/>
          <w:sz w:val="32"/>
          <w:szCs w:val="32"/>
        </w:rPr>
        <w:t>，</w:t>
      </w:r>
      <w:r>
        <w:rPr>
          <w:rFonts w:hint="eastAsia" w:ascii="仿宋_GB2312" w:eastAsia="仿宋_GB2312" w:cs="FZFSK--GBK1-0"/>
          <w:sz w:val="32"/>
          <w:szCs w:val="32"/>
        </w:rPr>
        <w:t>适当增加区域特征污染物</w:t>
      </w:r>
      <w:r>
        <w:rPr>
          <w:rFonts w:hint="eastAsia" w:ascii="仿宋_GB2312" w:eastAsia="仿宋_GB2312" w:cs="E-BX"/>
          <w:sz w:val="32"/>
          <w:szCs w:val="32"/>
        </w:rPr>
        <w:t>。</w:t>
      </w:r>
    </w:p>
    <w:p>
      <w:pPr>
        <w:spacing w:before="156" w:beforeLines="50" w:after="156" w:afterLines="50"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全分析: 《地表水环境质量标准》 (GB3838-2002)中的109项。</w:t>
      </w:r>
    </w:p>
    <w:p>
      <w:pPr>
        <w:spacing w:before="156" w:beforeLines="50" w:after="156" w:afterLines="50"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（2）地下水饮用水源地</w:t>
      </w:r>
    </w:p>
    <w:p>
      <w:pPr>
        <w:spacing w:before="156" w:beforeLines="50" w:after="156" w:afterLines="50"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常规监测：《地下水质量标准》（GB/T 14848-2017）中的表一的39项常规指标，并统计当月总取水量。各地可根据当地污染实际情况，适当增加区域特征污染物。</w:t>
      </w:r>
    </w:p>
    <w:p>
      <w:pPr>
        <w:spacing w:before="156" w:beforeLines="50" w:after="156" w:afterLines="50"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全分析：《地下水质量标准》（GB/T14848-2017）规定的93项指标。</w:t>
      </w:r>
    </w:p>
    <w:p>
      <w:pPr>
        <w:spacing w:before="156" w:beforeLines="50" w:after="156" w:afterLines="50"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（三）监测时间、频次</w:t>
      </w:r>
    </w:p>
    <w:p>
      <w:pPr>
        <w:spacing w:before="156" w:beforeLines="50" w:after="156" w:afterLines="50"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(１)常规监测</w:t>
      </w:r>
    </w:p>
    <w:p>
      <w:pPr>
        <w:spacing w:before="156" w:beforeLines="50" w:after="156" w:afterLines="50"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县(市、区)城镇所在地地表水饮用水源地每季度第一个月１-10日采样一次,地下水饮用水源地每半年采样监测一次(前后两次采样至少间隔４个月),如遇异常情况,必须加密采样监测。</w:t>
      </w:r>
    </w:p>
    <w:p>
      <w:pPr>
        <w:spacing w:before="156" w:beforeLines="50" w:after="156" w:afterLines="50"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(２)水质全分析</w:t>
      </w:r>
    </w:p>
    <w:p>
      <w:pPr>
        <w:spacing w:before="156" w:beforeLines="50" w:after="156" w:afterLines="50" w:line="480" w:lineRule="exact"/>
        <w:ind w:firstLine="640" w:firstLineChars="200"/>
        <w:rPr>
          <w:rFonts w:ascii="仿宋_GB2312" w:hAnsi="仿宋" w:eastAsia="仿宋_GB2312"/>
          <w:sz w:val="32"/>
          <w:szCs w:val="32"/>
        </w:rPr>
      </w:pPr>
      <w:r>
        <w:rPr>
          <w:rFonts w:hint="eastAsia" w:ascii="仿宋_GB2312" w:hAnsi="仿宋" w:eastAsia="仿宋_GB2312"/>
          <w:sz w:val="32"/>
          <w:szCs w:val="32"/>
        </w:rPr>
        <w:t>县级集中式生活饮用水源地在６-７月份进行一次水质全分析。</w:t>
      </w:r>
    </w:p>
    <w:p>
      <w:pPr>
        <w:spacing w:before="156" w:beforeLines="50" w:after="156" w:afterLines="50" w:line="48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（四）工作方式</w:t>
      </w:r>
    </w:p>
    <w:p>
      <w:pPr>
        <w:spacing w:before="156" w:beforeLines="50" w:after="156" w:afterLines="50" w:line="480" w:lineRule="exact"/>
        <w:ind w:firstLine="640" w:firstLineChars="200"/>
        <w:rPr>
          <w:rFonts w:ascii="仿宋_GB2312" w:eastAsia="仿宋_GB2312"/>
          <w:color w:val="000000"/>
          <w:spacing w:val="-6"/>
          <w:sz w:val="32"/>
          <w:szCs w:val="32"/>
        </w:rPr>
      </w:pPr>
      <w:r>
        <w:rPr>
          <w:rFonts w:hint="eastAsia" w:ascii="仿宋_GB2312" w:hAnsi="仿宋" w:eastAsia="仿宋_GB2312"/>
          <w:color w:val="000000"/>
          <w:sz w:val="32"/>
          <w:szCs w:val="32"/>
        </w:rPr>
        <w:t>由各县（市、区）环境监控中心</w:t>
      </w:r>
      <w:r>
        <w:rPr>
          <w:rFonts w:hint="eastAsia" w:ascii="仿宋_GB2312" w:eastAsia="仿宋_GB2312"/>
          <w:color w:val="000000"/>
          <w:sz w:val="32"/>
          <w:szCs w:val="32"/>
        </w:rPr>
        <w:t>监测或委托监测</w:t>
      </w:r>
      <w:r>
        <w:rPr>
          <w:rFonts w:hint="eastAsia" w:ascii="仿宋_GB2312" w:eastAsia="仿宋_GB2312"/>
          <w:color w:val="000000"/>
          <w:spacing w:val="-6"/>
          <w:sz w:val="32"/>
          <w:szCs w:val="32"/>
        </w:rPr>
        <w:t>。</w:t>
      </w:r>
    </w:p>
    <w:p>
      <w:pPr>
        <w:spacing w:before="156" w:beforeLines="50" w:after="156" w:afterLines="50" w:line="48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（五）质量保证</w:t>
      </w:r>
    </w:p>
    <w:p>
      <w:pPr>
        <w:spacing w:before="156" w:beforeLines="50" w:after="156" w:afterLines="50" w:line="480" w:lineRule="exact"/>
        <w:ind w:firstLine="640" w:firstLineChars="200"/>
        <w:rPr>
          <w:rFonts w:ascii="仿宋_GB2312" w:hAnsi="仿宋" w:eastAsia="仿宋_GB2312"/>
          <w:sz w:val="32"/>
          <w:szCs w:val="32"/>
        </w:rPr>
      </w:pPr>
      <w:r>
        <w:rPr>
          <w:rFonts w:hint="eastAsia" w:ascii="仿宋_GB2312" w:hAnsi="仿宋" w:eastAsia="仿宋_GB2312"/>
          <w:sz w:val="32"/>
          <w:szCs w:val="32"/>
        </w:rPr>
        <w:t>质量保证和质量控制按照《地表水和污水监测技术规范》（HJ/T 91-2002）及《环境水质监测质量保证手册（第二版）》有关要求执行。监测数据实行三级审核制度，监测任务承担单位对监测结果负责。</w:t>
      </w:r>
    </w:p>
    <w:p>
      <w:pPr>
        <w:spacing w:before="156" w:beforeLines="50" w:after="156" w:afterLines="50" w:line="48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（六）数据上报</w:t>
      </w:r>
    </w:p>
    <w:p>
      <w:pPr>
        <w:spacing w:before="156" w:beforeLines="50" w:after="156" w:afterLines="50" w:line="480" w:lineRule="exact"/>
        <w:ind w:firstLine="640" w:firstLineChars="200"/>
        <w:rPr>
          <w:rFonts w:ascii="仿宋_GB2312" w:eastAsia="仿宋_GB2312"/>
          <w:color w:val="000000"/>
          <w:spacing w:val="-6"/>
          <w:sz w:val="32"/>
          <w:szCs w:val="32"/>
        </w:rPr>
      </w:pPr>
      <w:r>
        <w:rPr>
          <w:rFonts w:hint="eastAsia" w:ascii="仿宋_GB2312" w:hAnsi="仿宋" w:eastAsia="仿宋_GB2312"/>
          <w:color w:val="000000"/>
          <w:sz w:val="32"/>
          <w:szCs w:val="32"/>
        </w:rPr>
        <w:t>各县（市、区）环境监控中心：每季度末月</w:t>
      </w:r>
      <w:r>
        <w:rPr>
          <w:rFonts w:ascii="仿宋_GB2312" w:hAnsi="仿宋" w:eastAsia="仿宋_GB2312"/>
          <w:color w:val="000000"/>
          <w:sz w:val="32"/>
          <w:szCs w:val="32"/>
        </w:rPr>
        <w:t>10</w:t>
      </w:r>
      <w:r>
        <w:rPr>
          <w:rFonts w:hint="eastAsia" w:ascii="仿宋_GB2312" w:hAnsi="仿宋" w:eastAsia="仿宋_GB2312"/>
          <w:color w:val="000000"/>
          <w:sz w:val="32"/>
          <w:szCs w:val="32"/>
        </w:rPr>
        <w:t>日前向市监控中心报送季度监测结果，6月10日</w:t>
      </w:r>
      <w:r>
        <w:rPr>
          <w:rFonts w:ascii="仿宋_GB2312" w:hAnsi="仿宋" w:eastAsia="仿宋_GB2312"/>
          <w:color w:val="000000"/>
          <w:sz w:val="32"/>
          <w:szCs w:val="32"/>
        </w:rPr>
        <w:t>、</w:t>
      </w:r>
      <w:r>
        <w:rPr>
          <w:rFonts w:hint="eastAsia" w:ascii="仿宋_GB2312" w:hAnsi="仿宋" w:eastAsia="仿宋_GB2312"/>
          <w:color w:val="000000"/>
          <w:sz w:val="32"/>
          <w:szCs w:val="32"/>
        </w:rPr>
        <w:t>12月10日</w:t>
      </w:r>
      <w:r>
        <w:rPr>
          <w:rFonts w:ascii="仿宋_GB2312" w:hAnsi="仿宋" w:eastAsia="仿宋_GB2312"/>
          <w:color w:val="000000"/>
          <w:sz w:val="32"/>
          <w:szCs w:val="32"/>
        </w:rPr>
        <w:t>前报送地下水全项</w:t>
      </w:r>
      <w:r>
        <w:rPr>
          <w:rFonts w:hint="eastAsia" w:ascii="仿宋_GB2312" w:hAnsi="仿宋" w:eastAsia="仿宋_GB2312"/>
          <w:color w:val="000000"/>
          <w:sz w:val="32"/>
          <w:szCs w:val="32"/>
        </w:rPr>
        <w:t>监测结果。</w:t>
      </w:r>
    </w:p>
    <w:p>
      <w:pPr>
        <w:snapToGrid w:val="0"/>
        <w:spacing w:before="156" w:beforeLines="50" w:after="156" w:afterLines="50" w:line="52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市环境监控中心分别</w:t>
      </w:r>
      <w:r>
        <w:rPr>
          <w:rFonts w:ascii="仿宋_GB2312" w:hAnsi="仿宋" w:eastAsia="仿宋_GB2312"/>
          <w:color w:val="000000"/>
          <w:sz w:val="32"/>
          <w:szCs w:val="32"/>
        </w:rPr>
        <w:t>于</w:t>
      </w:r>
      <w:r>
        <w:rPr>
          <w:rFonts w:hint="eastAsia" w:ascii="仿宋_GB2312" w:hAnsi="仿宋" w:eastAsia="仿宋_GB2312"/>
          <w:color w:val="000000"/>
          <w:sz w:val="32"/>
          <w:szCs w:val="32"/>
        </w:rPr>
        <w:t>3月25日、6月25日、9月25日、12月25日前向省环境监测中心报送地表水饮用水源地水质监测季度数据及评价报告；6月25日和12月25日前向省环境监测中心报送地下水饮用水源地水质每半年监测数据及评价报告。</w:t>
      </w:r>
    </w:p>
    <w:p>
      <w:pPr>
        <w:pStyle w:val="3"/>
        <w:spacing w:line="600" w:lineRule="exact"/>
        <w:ind w:firstLine="640" w:firstLineChars="200"/>
        <w:rPr>
          <w:rFonts w:ascii="黑体" w:hAnsi="黑体" w:eastAsia="黑体" w:cs="黑体"/>
          <w:b w:val="0"/>
          <w:bCs w:val="0"/>
          <w:color w:val="000000"/>
        </w:rPr>
      </w:pPr>
      <w:r>
        <w:rPr>
          <w:rFonts w:hint="eastAsia" w:ascii="黑体" w:hAnsi="黑体" w:eastAsia="黑体" w:cs="黑体"/>
          <w:b w:val="0"/>
          <w:bCs w:val="0"/>
          <w:color w:val="000000"/>
        </w:rPr>
        <w:t>七、国控地表水水质自动监测</w:t>
      </w:r>
      <w:bookmarkEnd w:id="10"/>
    </w:p>
    <w:p>
      <w:pPr>
        <w:spacing w:before="156" w:beforeLines="50" w:after="156" w:afterLines="50" w:line="60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各县（市、区）生态环境部门负责辖区内国控、省控、市控水质自动监测站站房用地、站房建设或租赁、安全保障、电力供应、网络通讯和出入站房等日常运行所必</w:t>
      </w:r>
      <w:r>
        <w:rPr>
          <w:rFonts w:hint="eastAsia" w:ascii="仿宋_GB2312" w:hAnsi="仿宋" w:eastAsia="仿宋_GB2312"/>
          <w:color w:val="000000"/>
          <w:sz w:val="32"/>
          <w:szCs w:val="32"/>
          <w:lang w:eastAsia="zh-CN"/>
        </w:rPr>
        <w:t>需</w:t>
      </w:r>
      <w:r>
        <w:rPr>
          <w:rFonts w:hint="eastAsia" w:ascii="仿宋_GB2312" w:hAnsi="仿宋" w:eastAsia="仿宋_GB2312"/>
          <w:color w:val="000000"/>
          <w:sz w:val="32"/>
          <w:szCs w:val="32"/>
        </w:rPr>
        <w:t>的基础条件的保障工作。</w:t>
      </w:r>
    </w:p>
    <w:p>
      <w:pPr>
        <w:spacing w:before="156" w:beforeLines="50" w:after="156" w:afterLines="50" w:line="60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市环境监控中心按照国家和省要求，负责国控水质自动监测站的数据审核和上报工作。须在每日1</w:t>
      </w:r>
      <w:r>
        <w:rPr>
          <w:rFonts w:ascii="仿宋_GB2312" w:hAnsi="仿宋" w:eastAsia="仿宋_GB2312"/>
          <w:color w:val="000000"/>
          <w:sz w:val="32"/>
          <w:szCs w:val="32"/>
        </w:rPr>
        <w:t>2</w:t>
      </w:r>
      <w:r>
        <w:rPr>
          <w:rFonts w:hint="eastAsia" w:ascii="仿宋_GB2312" w:hAnsi="仿宋" w:eastAsia="仿宋_GB2312"/>
          <w:color w:val="000000"/>
          <w:sz w:val="32"/>
          <w:szCs w:val="32"/>
        </w:rPr>
        <w:t>:00前在总站官网的国家水质自动综合监管平台完成各站点前日所有实时监测数据审核,报国家环境监测总站复核，复核不通过的数据于第二日８时前再次审核后上报。每月１日1</w:t>
      </w:r>
      <w:r>
        <w:rPr>
          <w:rFonts w:ascii="仿宋_GB2312" w:hAnsi="仿宋" w:eastAsia="仿宋_GB2312"/>
          <w:color w:val="000000"/>
          <w:sz w:val="32"/>
          <w:szCs w:val="32"/>
        </w:rPr>
        <w:t>2</w:t>
      </w:r>
      <w:r>
        <w:rPr>
          <w:rFonts w:hint="eastAsia" w:ascii="仿宋_GB2312" w:hAnsi="仿宋" w:eastAsia="仿宋_GB2312"/>
          <w:color w:val="000000"/>
          <w:sz w:val="32"/>
          <w:szCs w:val="32"/>
        </w:rPr>
        <w:t>:00之前完成对上月水站数据二级审核佐证材料的上传工作。</w:t>
      </w:r>
    </w:p>
    <w:p>
      <w:pPr>
        <w:adjustRightInd w:val="0"/>
        <w:snapToGrid w:val="0"/>
        <w:spacing w:line="520" w:lineRule="exact"/>
        <w:ind w:firstLine="643" w:firstLineChars="200"/>
        <w:rPr>
          <w:rFonts w:ascii="黑体" w:hAnsi="黑体" w:eastAsia="黑体" w:cs="黑体"/>
          <w:b/>
          <w:bCs/>
          <w:sz w:val="32"/>
          <w:szCs w:val="32"/>
        </w:rPr>
      </w:pPr>
      <w:r>
        <w:rPr>
          <w:rFonts w:hint="eastAsia" w:ascii="黑体" w:hAnsi="黑体" w:eastAsia="黑体" w:cs="黑体"/>
          <w:b/>
          <w:bCs/>
          <w:color w:val="000000"/>
          <w:sz w:val="32"/>
          <w:szCs w:val="32"/>
        </w:rPr>
        <w:t>八、</w:t>
      </w:r>
      <w:r>
        <w:rPr>
          <w:rFonts w:hint="eastAsia" w:ascii="黑体" w:hAnsi="黑体" w:eastAsia="黑体" w:cs="黑体"/>
          <w:b/>
          <w:bCs/>
          <w:sz w:val="32"/>
          <w:szCs w:val="32"/>
        </w:rPr>
        <w:t>降水监测</w:t>
      </w: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（一）监测范围：各县（市）、区</w:t>
      </w:r>
    </w:p>
    <w:p>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（二）监测项目：pH、电导率、降雨（雪）量，及硫酸根、硝酸根、氟、氯、铵、钙、镁、钠、钾9种离子浓度。</w:t>
      </w:r>
    </w:p>
    <w:p>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color w:val="000000"/>
          <w:sz w:val="32"/>
          <w:szCs w:val="32"/>
        </w:rPr>
        <w:t>（三）</w:t>
      </w:r>
      <w:r>
        <w:rPr>
          <w:rFonts w:hint="eastAsia" w:ascii="仿宋_GB2312" w:eastAsia="仿宋_GB2312"/>
          <w:sz w:val="32"/>
          <w:szCs w:val="32"/>
        </w:rPr>
        <w:t>监测频次：逢雨雪必测。</w:t>
      </w:r>
    </w:p>
    <w:p>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四）</w:t>
      </w:r>
      <w:r>
        <w:rPr>
          <w:rFonts w:hint="eastAsia" w:ascii="仿宋_GB2312" w:eastAsia="仿宋_GB2312"/>
          <w:sz w:val="32"/>
          <w:szCs w:val="32"/>
        </w:rPr>
        <w:t>工作</w:t>
      </w:r>
      <w:r>
        <w:rPr>
          <w:rFonts w:ascii="仿宋_GB2312" w:eastAsia="仿宋_GB2312"/>
          <w:sz w:val="32"/>
          <w:szCs w:val="32"/>
        </w:rPr>
        <w:t>方式：各县</w:t>
      </w:r>
      <w:r>
        <w:rPr>
          <w:rFonts w:hint="eastAsia" w:ascii="仿宋_GB2312" w:eastAsia="仿宋_GB2312"/>
          <w:sz w:val="32"/>
          <w:szCs w:val="32"/>
        </w:rPr>
        <w:t>（</w:t>
      </w:r>
      <w:r>
        <w:rPr>
          <w:rFonts w:ascii="仿宋_GB2312" w:eastAsia="仿宋_GB2312"/>
          <w:sz w:val="32"/>
          <w:szCs w:val="32"/>
        </w:rPr>
        <w:t>市、区）</w:t>
      </w:r>
      <w:r>
        <w:rPr>
          <w:rFonts w:hint="eastAsia" w:ascii="仿宋_GB2312" w:eastAsia="仿宋_GB2312"/>
          <w:sz w:val="32"/>
          <w:szCs w:val="32"/>
        </w:rPr>
        <w:t>环境监控中心</w:t>
      </w:r>
      <w:r>
        <w:rPr>
          <w:rFonts w:ascii="仿宋_GB2312" w:eastAsia="仿宋_GB2312"/>
          <w:sz w:val="32"/>
          <w:szCs w:val="32"/>
        </w:rPr>
        <w:t>负责</w:t>
      </w:r>
    </w:p>
    <w:p>
      <w:pPr>
        <w:spacing w:before="156" w:beforeLines="50" w:after="156" w:afterLines="50" w:line="600" w:lineRule="exact"/>
        <w:ind w:firstLine="627" w:firstLineChars="196"/>
        <w:rPr>
          <w:rFonts w:ascii="仿宋" w:hAnsi="仿宋" w:eastAsia="仿宋"/>
          <w:color w:val="000000"/>
          <w:sz w:val="32"/>
          <w:szCs w:val="32"/>
        </w:rPr>
      </w:pPr>
      <w:r>
        <w:rPr>
          <w:rFonts w:hint="eastAsia" w:ascii="仿宋_GB2312" w:eastAsia="仿宋_GB2312"/>
          <w:color w:val="000000"/>
          <w:sz w:val="32"/>
          <w:szCs w:val="32"/>
        </w:rPr>
        <w:t>（五）数据报送：</w:t>
      </w:r>
      <w:r>
        <w:rPr>
          <w:rFonts w:hint="eastAsia" w:ascii="仿宋_GB2312" w:eastAsia="仿宋_GB2312"/>
          <w:color w:val="000000"/>
          <w:spacing w:val="-2"/>
          <w:sz w:val="32"/>
          <w:szCs w:val="32"/>
        </w:rPr>
        <w:t>监测逢雨雪必测、必报。无降水月报“本月无降水”，每月</w:t>
      </w:r>
      <w:r>
        <w:rPr>
          <w:rFonts w:ascii="仿宋_GB2312" w:eastAsia="仿宋_GB2312"/>
          <w:color w:val="000000"/>
          <w:spacing w:val="-2"/>
          <w:sz w:val="32"/>
          <w:szCs w:val="32"/>
        </w:rPr>
        <w:t>5</w:t>
      </w:r>
      <w:r>
        <w:rPr>
          <w:rFonts w:hint="eastAsia" w:ascii="仿宋_GB2312" w:eastAsia="仿宋_GB2312"/>
          <w:color w:val="000000"/>
          <w:spacing w:val="-2"/>
          <w:sz w:val="32"/>
          <w:szCs w:val="32"/>
        </w:rPr>
        <w:t>日前报上月监测数据电子版至市环境监控中心。</w:t>
      </w:r>
    </w:p>
    <w:p>
      <w:pPr>
        <w:pStyle w:val="3"/>
        <w:spacing w:line="600" w:lineRule="exact"/>
        <w:ind w:firstLine="640" w:firstLineChars="200"/>
        <w:rPr>
          <w:rFonts w:ascii="黑体" w:hAnsi="黑体" w:eastAsia="黑体" w:cs="黑体"/>
          <w:b w:val="0"/>
          <w:bCs w:val="0"/>
        </w:rPr>
      </w:pPr>
      <w:bookmarkStart w:id="11" w:name="_Toc4944"/>
      <w:r>
        <w:rPr>
          <w:rFonts w:hint="eastAsia" w:ascii="黑体" w:hAnsi="黑体" w:eastAsia="黑体" w:cs="黑体"/>
          <w:b w:val="0"/>
          <w:bCs w:val="0"/>
        </w:rPr>
        <w:t>九、白洋淀流域水质监测</w:t>
      </w:r>
      <w:bookmarkEnd w:id="11"/>
    </w:p>
    <w:p>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（一）白洋淀流域水质监测</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1.监测范围</w:t>
      </w:r>
    </w:p>
    <w:p>
      <w:pPr>
        <w:ind w:firstLine="320" w:firstLineChars="100"/>
        <w:rPr>
          <w:rFonts w:ascii="仿宋_GB2312" w:hAnsi="仿宋" w:eastAsia="仿宋_GB2312"/>
          <w:color w:val="000000"/>
          <w:sz w:val="32"/>
          <w:szCs w:val="32"/>
        </w:rPr>
      </w:pPr>
      <w:r>
        <w:rPr>
          <w:rFonts w:hint="eastAsia" w:ascii="仿宋_GB2312" w:hAnsi="仿宋" w:eastAsia="仿宋_GB2312"/>
          <w:color w:val="000000"/>
          <w:sz w:val="32"/>
          <w:szCs w:val="32"/>
        </w:rPr>
        <w:t xml:space="preserve"> 磁河：南霍营村 </w:t>
      </w:r>
      <w:r>
        <w:rPr>
          <w:rFonts w:hint="eastAsia" w:ascii="仿宋_GB2312" w:hAnsi="仿宋" w:eastAsia="仿宋_GB2312"/>
          <w:color w:val="000000"/>
          <w:sz w:val="32"/>
          <w:szCs w:val="32"/>
          <w:lang w:eastAsia="zh-CN"/>
        </w:rPr>
        <w:t>石家庄</w:t>
      </w:r>
      <w:r>
        <w:rPr>
          <w:rFonts w:hint="eastAsia" w:ascii="仿宋_GB2312" w:hAnsi="仿宋" w:eastAsia="仿宋_GB2312"/>
          <w:color w:val="000000"/>
          <w:sz w:val="32"/>
          <w:szCs w:val="32"/>
        </w:rPr>
        <w:t>市灵寿县-</w:t>
      </w:r>
      <w:r>
        <w:rPr>
          <w:rFonts w:hint="eastAsia" w:ascii="仿宋_GB2312" w:hAnsi="仿宋" w:eastAsia="仿宋_GB2312"/>
          <w:color w:val="000000"/>
          <w:sz w:val="32"/>
          <w:szCs w:val="32"/>
          <w:lang w:eastAsia="zh-CN"/>
        </w:rPr>
        <w:t>石家庄</w:t>
      </w:r>
      <w:r>
        <w:rPr>
          <w:rFonts w:hint="eastAsia" w:ascii="仿宋_GB2312" w:hAnsi="仿宋" w:eastAsia="仿宋_GB2312"/>
          <w:color w:val="000000"/>
          <w:sz w:val="32"/>
          <w:szCs w:val="32"/>
        </w:rPr>
        <w:t>市行唐县 （行唐县环境监控中心）；</w:t>
      </w:r>
    </w:p>
    <w:p>
      <w:pPr>
        <w:rPr>
          <w:rFonts w:ascii="仿宋_GB2312" w:hAnsi="仿宋" w:eastAsia="仿宋_GB2312"/>
          <w:color w:val="000000"/>
          <w:sz w:val="32"/>
          <w:szCs w:val="32"/>
        </w:rPr>
      </w:pPr>
      <w:r>
        <w:rPr>
          <w:rFonts w:hint="eastAsia" w:ascii="仿宋_GB2312" w:hAnsi="仿宋" w:eastAsia="仿宋_GB2312"/>
          <w:color w:val="000000"/>
          <w:sz w:val="32"/>
          <w:szCs w:val="32"/>
        </w:rPr>
        <w:t xml:space="preserve">   磁河：闵镇村 </w:t>
      </w:r>
      <w:r>
        <w:rPr>
          <w:rFonts w:hint="eastAsia" w:ascii="仿宋_GB2312" w:hAnsi="仿宋" w:eastAsia="仿宋_GB2312"/>
          <w:color w:val="000000"/>
          <w:sz w:val="32"/>
          <w:szCs w:val="32"/>
          <w:lang w:eastAsia="zh-CN"/>
        </w:rPr>
        <w:t>石家庄</w:t>
      </w:r>
      <w:r>
        <w:rPr>
          <w:rFonts w:hint="eastAsia" w:ascii="仿宋_GB2312" w:hAnsi="仿宋" w:eastAsia="仿宋_GB2312"/>
          <w:color w:val="000000"/>
          <w:sz w:val="32"/>
          <w:szCs w:val="32"/>
        </w:rPr>
        <w:t>市行唐县-石家庄</w:t>
      </w:r>
      <w:r>
        <w:rPr>
          <w:rFonts w:hint="eastAsia" w:ascii="仿宋_GB2312" w:hAnsi="仿宋" w:eastAsia="仿宋_GB2312"/>
          <w:color w:val="000000"/>
          <w:sz w:val="32"/>
          <w:szCs w:val="32"/>
          <w:lang w:eastAsia="zh-CN"/>
        </w:rPr>
        <w:t>市</w:t>
      </w:r>
      <w:r>
        <w:rPr>
          <w:rFonts w:hint="eastAsia" w:ascii="仿宋_GB2312" w:hAnsi="仿宋" w:eastAsia="仿宋_GB2312"/>
          <w:color w:val="000000"/>
          <w:sz w:val="32"/>
          <w:szCs w:val="32"/>
        </w:rPr>
        <w:t>新乐市 （新乐市环境监控中心）；</w:t>
      </w:r>
    </w:p>
    <w:p>
      <w:pPr>
        <w:rPr>
          <w:rFonts w:ascii="仿宋_GB2312" w:hAnsi="仿宋" w:eastAsia="仿宋_GB2312"/>
          <w:color w:val="000000"/>
          <w:sz w:val="32"/>
          <w:szCs w:val="32"/>
        </w:rPr>
      </w:pPr>
      <w:r>
        <w:rPr>
          <w:rFonts w:hint="eastAsia" w:ascii="仿宋_GB2312" w:hAnsi="仿宋" w:eastAsia="仿宋_GB2312"/>
          <w:color w:val="000000"/>
          <w:sz w:val="32"/>
          <w:szCs w:val="32"/>
        </w:rPr>
        <w:t xml:space="preserve">   磁河：苏仙庄村 石家庄</w:t>
      </w:r>
      <w:r>
        <w:rPr>
          <w:rFonts w:hint="eastAsia" w:ascii="仿宋_GB2312" w:hAnsi="仿宋" w:eastAsia="仿宋_GB2312"/>
          <w:color w:val="000000"/>
          <w:sz w:val="32"/>
          <w:szCs w:val="32"/>
          <w:lang w:eastAsia="zh-CN"/>
        </w:rPr>
        <w:t>市</w:t>
      </w:r>
      <w:r>
        <w:rPr>
          <w:rFonts w:hint="eastAsia" w:ascii="仿宋_GB2312" w:hAnsi="仿宋" w:eastAsia="仿宋_GB2312"/>
          <w:color w:val="000000"/>
          <w:sz w:val="32"/>
          <w:szCs w:val="32"/>
        </w:rPr>
        <w:t>新乐市-石家庄市无极县 （无极县环境监控中心）；</w:t>
      </w:r>
    </w:p>
    <w:p>
      <w:pPr>
        <w:rPr>
          <w:rFonts w:ascii="仿宋_GB2312" w:hAnsi="仿宋" w:eastAsia="仿宋_GB2312"/>
          <w:color w:val="000000"/>
          <w:sz w:val="32"/>
          <w:szCs w:val="32"/>
        </w:rPr>
      </w:pPr>
      <w:r>
        <w:rPr>
          <w:rFonts w:hint="eastAsia" w:ascii="仿宋_GB2312" w:hAnsi="仿宋" w:eastAsia="仿宋_GB2312"/>
          <w:color w:val="000000"/>
          <w:sz w:val="32"/>
          <w:szCs w:val="32"/>
        </w:rPr>
        <w:t xml:space="preserve">   磁河：侯村 石家庄市无极县-石家庄市深泽县（深泽县环境监控中心）；</w:t>
      </w:r>
    </w:p>
    <w:p>
      <w:pPr>
        <w:ind w:firstLine="320" w:firstLineChars="100"/>
        <w:rPr>
          <w:rFonts w:ascii="仿宋_GB2312" w:hAnsi="仿宋" w:eastAsia="仿宋_GB2312"/>
          <w:color w:val="000000"/>
          <w:sz w:val="32"/>
          <w:szCs w:val="32"/>
        </w:rPr>
      </w:pPr>
      <w:r>
        <w:rPr>
          <w:rFonts w:hint="eastAsia" w:ascii="仿宋_GB2312" w:hAnsi="仿宋" w:eastAsia="仿宋_GB2312"/>
          <w:color w:val="000000"/>
          <w:sz w:val="32"/>
          <w:szCs w:val="32"/>
        </w:rPr>
        <w:t>老磁河：赵八桥 石家庄市无极县-石家庄市深泽县 （深泽县环境监控中心）。</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2.监测项目</w:t>
      </w:r>
    </w:p>
    <w:p>
      <w:pPr>
        <w:pStyle w:val="10"/>
        <w:widowControl/>
        <w:spacing w:beforeAutospacing="1" w:afterAutospacing="1"/>
        <w:ind w:firstLine="640" w:firstLineChars="200"/>
        <w:rPr>
          <w:rFonts w:hint="default" w:ascii="仿宋_GB2312" w:hAnsi="仿宋" w:eastAsia="仿宋_GB2312"/>
          <w:color w:val="000000"/>
          <w:sz w:val="32"/>
          <w:szCs w:val="32"/>
        </w:rPr>
      </w:pPr>
      <w:r>
        <w:rPr>
          <w:rFonts w:ascii="仿宋_GB2312" w:hAnsi="仿宋" w:eastAsia="仿宋_GB2312"/>
          <w:color w:val="000000"/>
          <w:sz w:val="32"/>
          <w:szCs w:val="32"/>
        </w:rPr>
        <w:t>流量、水深、水温、氨氮、化学需氧量、总磷,共计６项。断流断面现场拍摄照片应反映断流情况。</w:t>
      </w:r>
    </w:p>
    <w:p>
      <w:pPr>
        <w:spacing w:before="156" w:beforeLines="50" w:after="156" w:afterLines="50"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3.监测频次</w:t>
      </w:r>
    </w:p>
    <w:p>
      <w:pPr>
        <w:pStyle w:val="10"/>
        <w:widowControl/>
        <w:spacing w:beforeAutospacing="1" w:afterAutospacing="1"/>
        <w:ind w:firstLine="640" w:firstLineChars="200"/>
        <w:rPr>
          <w:rFonts w:hint="default" w:ascii="仿宋_GB2312" w:hAnsi="仿宋" w:eastAsia="仿宋_GB2312"/>
          <w:color w:val="000000"/>
          <w:sz w:val="32"/>
          <w:szCs w:val="32"/>
        </w:rPr>
      </w:pPr>
      <w:r>
        <w:rPr>
          <w:rFonts w:ascii="仿宋_GB2312" w:hAnsi="仿宋" w:eastAsia="仿宋_GB2312"/>
          <w:color w:val="000000"/>
          <w:sz w:val="32"/>
          <w:szCs w:val="32"/>
        </w:rPr>
        <w:t>每月1</w:t>
      </w:r>
      <w:r>
        <w:rPr>
          <w:rFonts w:hint="default" w:ascii="仿宋_GB2312" w:hAnsi="仿宋" w:eastAsia="仿宋_GB2312"/>
          <w:color w:val="000000"/>
          <w:sz w:val="32"/>
          <w:szCs w:val="32"/>
        </w:rPr>
        <w:t>-10</w:t>
      </w:r>
      <w:r>
        <w:rPr>
          <w:rFonts w:ascii="仿宋_GB2312" w:hAnsi="仿宋" w:eastAsia="仿宋_GB2312"/>
          <w:color w:val="000000"/>
          <w:sz w:val="32"/>
          <w:szCs w:val="32"/>
        </w:rPr>
        <w:t>日完成监测工作,断面断流需做好现场记录。</w:t>
      </w:r>
    </w:p>
    <w:p>
      <w:pPr>
        <w:spacing w:before="156" w:beforeLines="50" w:after="156" w:afterLines="50" w:line="60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4.工作方式</w:t>
      </w:r>
    </w:p>
    <w:p>
      <w:pPr>
        <w:pStyle w:val="10"/>
        <w:widowControl/>
        <w:spacing w:beforeAutospacing="1" w:afterAutospacing="1" w:line="440" w:lineRule="exact"/>
        <w:ind w:firstLine="640" w:firstLineChars="200"/>
        <w:rPr>
          <w:rFonts w:hint="default" w:ascii="仿宋_GB2312" w:hAnsi="仿宋" w:eastAsia="仿宋_GB2312"/>
          <w:color w:val="000000"/>
          <w:sz w:val="32"/>
          <w:szCs w:val="32"/>
        </w:rPr>
      </w:pPr>
      <w:r>
        <w:rPr>
          <w:rFonts w:ascii="仿宋_GB2312" w:hAnsi="仿宋" w:eastAsia="仿宋_GB2312"/>
          <w:color w:val="000000"/>
          <w:sz w:val="32"/>
          <w:szCs w:val="32"/>
        </w:rPr>
        <w:t>由所属县（市、区）实施监测，每月</w:t>
      </w:r>
      <w:r>
        <w:rPr>
          <w:rFonts w:hint="default" w:ascii="仿宋_GB2312" w:hAnsi="仿宋" w:eastAsia="仿宋_GB2312"/>
          <w:color w:val="000000"/>
          <w:sz w:val="32"/>
          <w:szCs w:val="32"/>
        </w:rPr>
        <w:t>10</w:t>
      </w:r>
      <w:r>
        <w:rPr>
          <w:rFonts w:ascii="仿宋_GB2312" w:hAnsi="仿宋" w:eastAsia="仿宋_GB2312"/>
          <w:color w:val="000000"/>
          <w:sz w:val="32"/>
          <w:szCs w:val="32"/>
        </w:rPr>
        <w:t>日</w:t>
      </w:r>
      <w:r>
        <w:rPr>
          <w:rFonts w:hint="default" w:ascii="仿宋_GB2312" w:hAnsi="仿宋" w:eastAsia="仿宋_GB2312"/>
          <w:color w:val="000000"/>
          <w:sz w:val="32"/>
          <w:szCs w:val="32"/>
        </w:rPr>
        <w:t>前</w:t>
      </w:r>
      <w:r>
        <w:rPr>
          <w:rFonts w:ascii="仿宋_GB2312" w:hAnsi="仿宋" w:eastAsia="仿宋_GB2312"/>
          <w:color w:val="000000"/>
          <w:sz w:val="32"/>
          <w:szCs w:val="32"/>
        </w:rPr>
        <w:t>向市监控中心报送监测结果。</w:t>
      </w:r>
    </w:p>
    <w:p>
      <w:pPr>
        <w:spacing w:before="156" w:beforeLines="50" w:after="156" w:afterLines="50"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5.数据报送方式</w:t>
      </w:r>
    </w:p>
    <w:p>
      <w:pPr>
        <w:spacing w:before="156" w:beforeLines="50" w:after="156" w:afterLines="50"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由市环境监控中心负责数据汇总、审核，</w:t>
      </w:r>
      <w:r>
        <w:rPr>
          <w:rFonts w:ascii="仿宋_GB2312" w:hAnsi="仿宋" w:eastAsia="仿宋_GB2312"/>
          <w:color w:val="000000"/>
          <w:sz w:val="32"/>
          <w:szCs w:val="32"/>
        </w:rPr>
        <w:t>于</w:t>
      </w:r>
      <w:r>
        <w:rPr>
          <w:rFonts w:hint="eastAsia" w:ascii="仿宋_GB2312" w:hAnsi="仿宋" w:eastAsia="仿宋_GB2312"/>
          <w:color w:val="000000"/>
          <w:sz w:val="32"/>
          <w:szCs w:val="32"/>
        </w:rPr>
        <w:t>1</w:t>
      </w:r>
      <w:r>
        <w:rPr>
          <w:rFonts w:ascii="仿宋_GB2312" w:hAnsi="仿宋" w:eastAsia="仿宋_GB2312"/>
          <w:color w:val="000000"/>
          <w:sz w:val="32"/>
          <w:szCs w:val="32"/>
        </w:rPr>
        <w:t>6</w:t>
      </w:r>
      <w:r>
        <w:rPr>
          <w:rFonts w:hint="eastAsia" w:ascii="仿宋_GB2312" w:hAnsi="仿宋" w:eastAsia="仿宋_GB2312"/>
          <w:color w:val="000000"/>
          <w:sz w:val="32"/>
          <w:szCs w:val="32"/>
        </w:rPr>
        <w:t>日</w:t>
      </w:r>
      <w:r>
        <w:rPr>
          <w:rFonts w:ascii="仿宋_GB2312" w:hAnsi="仿宋" w:eastAsia="仿宋_GB2312"/>
          <w:color w:val="000000"/>
          <w:sz w:val="32"/>
          <w:szCs w:val="32"/>
        </w:rPr>
        <w:t>前上报省环境监测中心。</w:t>
      </w:r>
      <w:r>
        <w:rPr>
          <w:rFonts w:hint="eastAsia" w:ascii="仿宋_GB2312" w:hAnsi="仿宋" w:eastAsia="仿宋_GB2312"/>
          <w:color w:val="000000"/>
          <w:sz w:val="32"/>
          <w:szCs w:val="32"/>
        </w:rPr>
        <w:t>数据上报格式按照国家和省的有关文件要求填报。</w:t>
      </w:r>
    </w:p>
    <w:p>
      <w:pPr>
        <w:spacing w:before="156" w:beforeLines="50" w:after="156" w:afterLines="50"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每月上报数据时均应附文字说明（对异常数据、未测断面等问题进行说明）、采样现场照片（拍下</w:t>
      </w:r>
      <w:r>
        <w:rPr>
          <w:rFonts w:ascii="仿宋_GB2312" w:hAnsi="仿宋" w:eastAsia="仿宋_GB2312"/>
          <w:color w:val="000000"/>
          <w:sz w:val="32"/>
          <w:szCs w:val="32"/>
        </w:rPr>
        <w:t>GPS</w:t>
      </w:r>
      <w:r>
        <w:rPr>
          <w:rFonts w:hint="eastAsia" w:ascii="仿宋_GB2312" w:hAnsi="仿宋" w:eastAsia="仿宋_GB2312"/>
          <w:color w:val="000000"/>
          <w:sz w:val="32"/>
          <w:szCs w:val="32"/>
        </w:rPr>
        <w:t>定位的经纬度信息，带日期），断流断面的照片要求同一张照片中包含经纬度信息与河面情况，拍照信息应反映断流情况。</w:t>
      </w:r>
    </w:p>
    <w:p>
      <w:pPr>
        <w:spacing w:before="156" w:beforeLines="50" w:after="156" w:afterLines="50"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6.质量保证</w:t>
      </w:r>
    </w:p>
    <w:p>
      <w:pPr>
        <w:spacing w:before="156" w:beforeLines="50" w:after="156" w:afterLines="50"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按照《白洋淀流域水质监测体系建设实验室质量控制技术规定》执行。</w:t>
      </w:r>
    </w:p>
    <w:p>
      <w:pPr>
        <w:pStyle w:val="3"/>
        <w:spacing w:line="600" w:lineRule="exact"/>
        <w:ind w:firstLine="643" w:firstLineChars="200"/>
        <w:rPr>
          <w:rFonts w:ascii="黑体" w:hAnsi="黑体" w:eastAsia="黑体" w:cs="黑体"/>
          <w:b w:val="0"/>
          <w:bCs w:val="0"/>
        </w:rPr>
      </w:pPr>
      <w:r>
        <w:rPr>
          <w:rFonts w:hint="eastAsia" w:ascii="仿宋" w:hAnsi="仿宋" w:eastAsia="仿宋"/>
          <w:color w:val="000000"/>
        </w:rPr>
        <w:t>（二）</w:t>
      </w:r>
      <w:r>
        <w:rPr>
          <w:rFonts w:hint="eastAsia" w:ascii="黑体" w:hAnsi="黑体" w:eastAsia="黑体" w:cs="黑体"/>
          <w:b w:val="0"/>
          <w:bCs w:val="0"/>
        </w:rPr>
        <w:t>白洋淀流域石家庄市入河排污口监测</w:t>
      </w:r>
    </w:p>
    <w:p>
      <w:pPr>
        <w:ind w:firstLine="320" w:firstLineChars="100"/>
        <w:rPr>
          <w:rFonts w:ascii="仿宋_GB2312" w:hAnsi="仿宋" w:eastAsia="仿宋_GB2312"/>
          <w:color w:val="000000"/>
          <w:sz w:val="32"/>
          <w:szCs w:val="32"/>
        </w:rPr>
      </w:pPr>
      <w:r>
        <w:rPr>
          <w:rFonts w:hint="eastAsia" w:ascii="仿宋_GB2312" w:hAnsi="仿宋" w:eastAsia="仿宋_GB2312"/>
          <w:color w:val="000000"/>
          <w:sz w:val="32"/>
          <w:szCs w:val="32"/>
        </w:rPr>
        <w:t>1.监测范围：行唐县玉城污水处理厂排放口  行唐县第二污水处理厂排放口。</w:t>
      </w:r>
    </w:p>
    <w:p>
      <w:pPr>
        <w:ind w:firstLine="320" w:firstLineChars="100"/>
        <w:rPr>
          <w:rFonts w:ascii="仿宋_GB2312" w:hAnsi="仿宋" w:eastAsia="仿宋_GB2312"/>
          <w:color w:val="000000"/>
          <w:sz w:val="32"/>
          <w:szCs w:val="32"/>
        </w:rPr>
      </w:pPr>
      <w:r>
        <w:rPr>
          <w:rFonts w:hint="eastAsia" w:ascii="仿宋_GB2312" w:hAnsi="仿宋" w:eastAsia="仿宋_GB2312"/>
          <w:color w:val="000000"/>
          <w:sz w:val="32"/>
          <w:szCs w:val="32"/>
        </w:rPr>
        <w:t>2.监测项目： 水</w:t>
      </w:r>
      <w:r>
        <w:rPr>
          <w:rFonts w:ascii="仿宋_GB2312" w:hAnsi="仿宋" w:eastAsia="仿宋_GB2312"/>
          <w:color w:val="000000"/>
          <w:sz w:val="32"/>
          <w:szCs w:val="32"/>
        </w:rPr>
        <w:t>流量、COD</w:t>
      </w:r>
      <w:r>
        <w:rPr>
          <w:rFonts w:hint="eastAsia" w:ascii="仿宋_GB2312" w:hAnsi="仿宋" w:eastAsia="仿宋_GB2312"/>
          <w:color w:val="000000"/>
          <w:sz w:val="32"/>
          <w:szCs w:val="32"/>
        </w:rPr>
        <w:t>、氨氮、总磷、总</w:t>
      </w:r>
      <w:r>
        <w:rPr>
          <w:rFonts w:ascii="仿宋_GB2312" w:hAnsi="仿宋" w:eastAsia="仿宋_GB2312"/>
          <w:color w:val="000000"/>
          <w:sz w:val="32"/>
          <w:szCs w:val="32"/>
        </w:rPr>
        <w:t>氮</w:t>
      </w:r>
      <w:r>
        <w:rPr>
          <w:rFonts w:hint="eastAsia" w:ascii="仿宋_GB2312" w:hAnsi="仿宋" w:eastAsia="仿宋_GB2312"/>
          <w:color w:val="000000"/>
          <w:sz w:val="32"/>
          <w:szCs w:val="32"/>
        </w:rPr>
        <w:t>、</w:t>
      </w:r>
      <w:r>
        <w:rPr>
          <w:rFonts w:ascii="仿宋_GB2312" w:hAnsi="仿宋" w:eastAsia="仿宋_GB2312"/>
          <w:color w:val="000000"/>
          <w:sz w:val="32"/>
          <w:szCs w:val="32"/>
        </w:rPr>
        <w:t>p</w:t>
      </w:r>
      <w:r>
        <w:rPr>
          <w:rFonts w:hint="eastAsia" w:ascii="仿宋_GB2312" w:hAnsi="仿宋" w:eastAsia="仿宋_GB2312"/>
          <w:color w:val="000000"/>
          <w:sz w:val="32"/>
          <w:szCs w:val="32"/>
        </w:rPr>
        <w:t>H值共6项</w:t>
      </w:r>
      <w:r>
        <w:rPr>
          <w:rFonts w:hint="eastAsia" w:ascii="仿宋_GB2312" w:hAnsi="仿宋" w:eastAsia="仿宋_GB2312"/>
          <w:color w:val="000000"/>
          <w:sz w:val="32"/>
          <w:szCs w:val="32"/>
          <w:lang w:eastAsia="zh-CN"/>
        </w:rPr>
        <w:t>，有特征污染物的要加测特征污染物</w:t>
      </w:r>
      <w:r>
        <w:rPr>
          <w:rFonts w:hint="eastAsia" w:ascii="仿宋_GB2312" w:hAnsi="仿宋" w:eastAsia="仿宋_GB2312"/>
          <w:color w:val="000000"/>
          <w:sz w:val="32"/>
          <w:szCs w:val="32"/>
        </w:rPr>
        <w:t>。</w:t>
      </w:r>
    </w:p>
    <w:p>
      <w:pPr>
        <w:ind w:firstLine="320" w:firstLineChars="100"/>
        <w:rPr>
          <w:rFonts w:ascii="仿宋_GB2312" w:hAnsi="仿宋" w:eastAsia="仿宋_GB2312"/>
          <w:color w:val="000000"/>
          <w:sz w:val="32"/>
          <w:szCs w:val="32"/>
        </w:rPr>
      </w:pPr>
      <w:r>
        <w:rPr>
          <w:rFonts w:hint="eastAsia" w:ascii="仿宋_GB2312" w:hAnsi="仿宋" w:eastAsia="仿宋_GB2312"/>
          <w:color w:val="000000"/>
          <w:sz w:val="32"/>
          <w:szCs w:val="32"/>
        </w:rPr>
        <w:t>3.监测频次：每月2次。</w:t>
      </w:r>
    </w:p>
    <w:p>
      <w:pPr>
        <w:ind w:firstLine="320" w:firstLineChars="100"/>
        <w:rPr>
          <w:rFonts w:ascii="仿宋_GB2312" w:hAnsi="仿宋" w:eastAsia="仿宋_GB2312"/>
          <w:color w:val="000000"/>
          <w:sz w:val="32"/>
          <w:szCs w:val="32"/>
        </w:rPr>
      </w:pPr>
      <w:r>
        <w:rPr>
          <w:rFonts w:hint="eastAsia" w:ascii="仿宋_GB2312" w:hAnsi="仿宋" w:eastAsia="仿宋_GB2312"/>
          <w:color w:val="000000"/>
          <w:sz w:val="32"/>
          <w:szCs w:val="32"/>
        </w:rPr>
        <w:t>4.工作方式：行唐县环境监控中心负责监测，市环境监控中心负责技术指导和质量控制工作。</w:t>
      </w:r>
    </w:p>
    <w:p>
      <w:pPr>
        <w:ind w:firstLine="320" w:firstLineChars="100"/>
        <w:rPr>
          <w:rFonts w:ascii="仿宋_GB2312" w:hAnsi="仿宋" w:eastAsia="仿宋_GB2312"/>
          <w:color w:val="000000"/>
          <w:sz w:val="32"/>
          <w:szCs w:val="32"/>
        </w:rPr>
      </w:pPr>
      <w:r>
        <w:rPr>
          <w:rFonts w:hint="eastAsia" w:ascii="仿宋_GB2312" w:hAnsi="仿宋" w:eastAsia="仿宋_GB2312"/>
          <w:color w:val="000000"/>
          <w:sz w:val="32"/>
          <w:szCs w:val="32"/>
        </w:rPr>
        <w:t>5.数据报送：行唐县环境监控中心于当月2</w:t>
      </w:r>
      <w:r>
        <w:rPr>
          <w:rFonts w:ascii="仿宋_GB2312" w:hAnsi="仿宋" w:eastAsia="仿宋_GB2312"/>
          <w:color w:val="000000"/>
          <w:sz w:val="32"/>
          <w:szCs w:val="32"/>
        </w:rPr>
        <w:t>0</w:t>
      </w:r>
      <w:r>
        <w:rPr>
          <w:rFonts w:hint="eastAsia" w:ascii="仿宋_GB2312" w:hAnsi="仿宋" w:eastAsia="仿宋_GB2312"/>
          <w:color w:val="000000"/>
          <w:sz w:val="32"/>
          <w:szCs w:val="32"/>
        </w:rPr>
        <w:t>日前报</w:t>
      </w:r>
      <w:r>
        <w:rPr>
          <w:rFonts w:ascii="仿宋_GB2312" w:hAnsi="仿宋" w:eastAsia="仿宋_GB2312"/>
          <w:color w:val="000000"/>
          <w:sz w:val="32"/>
          <w:szCs w:val="32"/>
        </w:rPr>
        <w:t>市环境监控中心</w:t>
      </w:r>
      <w:r>
        <w:rPr>
          <w:rFonts w:hint="eastAsia" w:ascii="仿宋_GB2312" w:hAnsi="仿宋" w:eastAsia="仿宋_GB2312"/>
          <w:color w:val="000000"/>
          <w:sz w:val="32"/>
          <w:szCs w:val="32"/>
        </w:rPr>
        <w:t>，</w:t>
      </w:r>
      <w:r>
        <w:rPr>
          <w:rFonts w:ascii="仿宋_GB2312" w:hAnsi="仿宋" w:eastAsia="仿宋_GB2312"/>
          <w:color w:val="000000"/>
          <w:sz w:val="32"/>
          <w:szCs w:val="32"/>
        </w:rPr>
        <w:t>市环境监控中心于</w:t>
      </w:r>
      <w:r>
        <w:rPr>
          <w:rFonts w:hint="eastAsia" w:ascii="仿宋_GB2312" w:hAnsi="仿宋" w:eastAsia="仿宋_GB2312"/>
          <w:color w:val="000000"/>
          <w:sz w:val="32"/>
          <w:szCs w:val="32"/>
        </w:rPr>
        <w:t>25日</w:t>
      </w:r>
      <w:r>
        <w:rPr>
          <w:rFonts w:ascii="仿宋_GB2312" w:hAnsi="仿宋" w:eastAsia="仿宋_GB2312"/>
          <w:color w:val="000000"/>
          <w:sz w:val="32"/>
          <w:szCs w:val="32"/>
        </w:rPr>
        <w:t>前报省</w:t>
      </w:r>
      <w:r>
        <w:rPr>
          <w:rFonts w:hint="eastAsia" w:ascii="仿宋_GB2312" w:hAnsi="仿宋" w:eastAsia="仿宋_GB2312"/>
          <w:color w:val="000000"/>
          <w:sz w:val="32"/>
          <w:szCs w:val="32"/>
        </w:rPr>
        <w:t>环境</w:t>
      </w:r>
      <w:r>
        <w:rPr>
          <w:rFonts w:ascii="仿宋_GB2312" w:hAnsi="仿宋" w:eastAsia="仿宋_GB2312"/>
          <w:color w:val="000000"/>
          <w:sz w:val="32"/>
          <w:szCs w:val="32"/>
        </w:rPr>
        <w:t>监测中心</w:t>
      </w:r>
      <w:r>
        <w:rPr>
          <w:rFonts w:hint="eastAsia" w:ascii="仿宋_GB2312" w:hAnsi="仿宋" w:eastAsia="仿宋_GB2312"/>
          <w:color w:val="000000"/>
          <w:sz w:val="32"/>
          <w:szCs w:val="32"/>
        </w:rPr>
        <w:t>。</w:t>
      </w:r>
    </w:p>
    <w:p>
      <w:pPr>
        <w:ind w:firstLine="320" w:firstLineChars="100"/>
        <w:rPr>
          <w:rFonts w:ascii="仿宋_GB2312" w:hAnsi="仿宋" w:eastAsia="仿宋_GB2312"/>
          <w:color w:val="000000"/>
          <w:sz w:val="32"/>
          <w:szCs w:val="32"/>
        </w:rPr>
      </w:pPr>
      <w:r>
        <w:rPr>
          <w:rFonts w:hint="eastAsia" w:ascii="仿宋_GB2312" w:hAnsi="仿宋" w:eastAsia="仿宋_GB2312"/>
          <w:color w:val="000000"/>
          <w:sz w:val="32"/>
          <w:szCs w:val="32"/>
        </w:rPr>
        <w:t>6.质量保证：按照《白洋淀流域水质监测体系建设实验室质量控制技术规定（试行）》执行。</w:t>
      </w:r>
    </w:p>
    <w:p>
      <w:pPr>
        <w:spacing w:before="156" w:beforeLines="50" w:after="156" w:afterLines="50" w:line="600" w:lineRule="exact"/>
        <w:ind w:firstLine="640" w:firstLineChars="200"/>
        <w:rPr>
          <w:rFonts w:ascii="仿宋" w:hAnsi="仿宋" w:eastAsia="仿宋"/>
          <w:color w:val="000000"/>
          <w:sz w:val="32"/>
          <w:szCs w:val="32"/>
        </w:rPr>
      </w:pPr>
    </w:p>
    <w:bookmarkEnd w:id="8"/>
    <w:p>
      <w:pPr>
        <w:adjustRightInd w:val="0"/>
        <w:snapToGrid w:val="0"/>
        <w:spacing w:line="520" w:lineRule="exact"/>
        <w:ind w:firstLine="720" w:firstLineChars="200"/>
        <w:jc w:val="center"/>
        <w:rPr>
          <w:rFonts w:ascii="黑体" w:eastAsia="黑体"/>
          <w:color w:val="000000"/>
          <w:sz w:val="36"/>
          <w:szCs w:val="36"/>
        </w:rPr>
      </w:pPr>
      <w:bookmarkStart w:id="12" w:name="_Toc23233"/>
      <w:bookmarkStart w:id="13" w:name="_Toc485115222"/>
      <w:r>
        <w:rPr>
          <w:rFonts w:hint="eastAsia" w:ascii="黑体" w:eastAsia="黑体"/>
          <w:color w:val="000000"/>
          <w:sz w:val="36"/>
          <w:szCs w:val="36"/>
        </w:rPr>
        <w:t>第三部分</w:t>
      </w:r>
      <w:r>
        <w:rPr>
          <w:rFonts w:ascii="黑体" w:eastAsia="黑体"/>
          <w:color w:val="000000"/>
          <w:sz w:val="36"/>
          <w:szCs w:val="36"/>
        </w:rPr>
        <w:t xml:space="preserve"> </w:t>
      </w:r>
      <w:r>
        <w:rPr>
          <w:rFonts w:hint="eastAsia" w:ascii="黑体" w:eastAsia="黑体"/>
          <w:color w:val="000000"/>
          <w:sz w:val="36"/>
          <w:szCs w:val="36"/>
        </w:rPr>
        <w:t>声环境质量监测</w:t>
      </w:r>
    </w:p>
    <w:p>
      <w:pPr>
        <w:spacing w:before="156" w:beforeLines="50" w:after="156" w:afterLines="50" w:line="520" w:lineRule="exact"/>
        <w:ind w:firstLine="643" w:firstLineChars="200"/>
        <w:rPr>
          <w:rFonts w:ascii="黑体" w:hAnsi="黑体" w:eastAsia="黑体" w:cs="黑体"/>
          <w:b/>
          <w:bCs/>
          <w:color w:val="000000"/>
          <w:sz w:val="32"/>
          <w:szCs w:val="32"/>
        </w:rPr>
      </w:pPr>
      <w:r>
        <w:rPr>
          <w:rFonts w:hint="eastAsia" w:ascii="黑体" w:hAnsi="黑体" w:eastAsia="黑体" w:cs="黑体"/>
          <w:b/>
          <w:bCs/>
          <w:color w:val="000000"/>
          <w:sz w:val="32"/>
          <w:szCs w:val="32"/>
        </w:rPr>
        <w:t>一、监测项目</w:t>
      </w:r>
    </w:p>
    <w:p>
      <w:pPr>
        <w:ind w:firstLine="320" w:firstLineChars="100"/>
        <w:rPr>
          <w:rFonts w:ascii="仿宋_GB2312" w:hAnsi="仿宋" w:eastAsia="仿宋_GB2312"/>
          <w:color w:val="000000"/>
          <w:sz w:val="32"/>
          <w:szCs w:val="32"/>
        </w:rPr>
      </w:pPr>
      <w:r>
        <w:rPr>
          <w:rFonts w:hint="eastAsia" w:ascii="仿宋_GB2312" w:hAnsi="仿宋" w:eastAsia="仿宋_GB2312"/>
          <w:color w:val="000000"/>
          <w:sz w:val="32"/>
          <w:szCs w:val="32"/>
        </w:rPr>
        <w:t>包括城市区域声环境质量、城市道路交通声环境质量和城市功能区声环境质量。</w:t>
      </w:r>
    </w:p>
    <w:p>
      <w:pPr>
        <w:spacing w:line="520" w:lineRule="exact"/>
        <w:ind w:firstLine="643" w:firstLineChars="200"/>
        <w:outlineLvl w:val="2"/>
        <w:rPr>
          <w:rFonts w:ascii="黑体" w:hAnsi="黑体" w:eastAsia="黑体" w:cs="黑体"/>
          <w:b/>
          <w:color w:val="000000"/>
          <w:sz w:val="32"/>
          <w:szCs w:val="32"/>
        </w:rPr>
      </w:pPr>
      <w:r>
        <w:rPr>
          <w:rFonts w:hint="eastAsia" w:ascii="黑体" w:hAnsi="黑体" w:eastAsia="黑体" w:cs="黑体"/>
          <w:b/>
          <w:color w:val="000000"/>
          <w:sz w:val="32"/>
          <w:szCs w:val="32"/>
        </w:rPr>
        <w:t>二、监测方法、频次和时间</w:t>
      </w:r>
    </w:p>
    <w:p>
      <w:pPr>
        <w:pStyle w:val="18"/>
        <w:spacing w:line="52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（一）城市区域声环境质量监测</w:t>
      </w:r>
    </w:p>
    <w:p>
      <w:pPr>
        <w:topLinePunct/>
        <w:adjustRightInd w:val="0"/>
        <w:snapToGrid w:val="0"/>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执行《环境噪声监测技术规范 城市声环境常规监测》（HJ640-2012）的规定，</w:t>
      </w:r>
      <w:r>
        <w:rPr>
          <w:rFonts w:hint="eastAsia" w:ascii="仿宋_GB2312" w:hAnsi="仿宋" w:eastAsia="仿宋_GB2312"/>
          <w:color w:val="000000"/>
          <w:sz w:val="32"/>
          <w:szCs w:val="32"/>
          <w:lang w:eastAsia="zh-CN"/>
        </w:rPr>
        <w:t>每年</w:t>
      </w:r>
      <w:r>
        <w:rPr>
          <w:rFonts w:hint="eastAsia" w:ascii="仿宋_GB2312" w:hAnsi="仿宋" w:eastAsia="仿宋_GB2312"/>
          <w:color w:val="000000"/>
          <w:sz w:val="32"/>
          <w:szCs w:val="32"/>
        </w:rPr>
        <w:t>开展1次昼间监测，每个测点监测10分钟。监测工作应安排在每年的春季或秋季。</w:t>
      </w:r>
    </w:p>
    <w:p>
      <w:pPr>
        <w:pStyle w:val="18"/>
        <w:spacing w:line="52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（二）城市道路交通声环境质量监测</w:t>
      </w:r>
    </w:p>
    <w:p>
      <w:pPr>
        <w:pStyle w:val="18"/>
        <w:spacing w:line="52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执行《环境噪声监测技术规范 城市声环境常规监测》（HJ640-2012）的规定，</w:t>
      </w:r>
      <w:r>
        <w:rPr>
          <w:rFonts w:hint="eastAsia" w:ascii="仿宋_GB2312" w:hAnsi="仿宋" w:eastAsia="仿宋_GB2312"/>
          <w:color w:val="000000"/>
          <w:sz w:val="32"/>
          <w:szCs w:val="32"/>
          <w:lang w:eastAsia="zh-CN"/>
        </w:rPr>
        <w:t>每年</w:t>
      </w:r>
      <w:r>
        <w:rPr>
          <w:rFonts w:hint="eastAsia" w:ascii="仿宋_GB2312" w:hAnsi="仿宋" w:eastAsia="仿宋_GB2312"/>
          <w:color w:val="000000"/>
          <w:sz w:val="32"/>
          <w:szCs w:val="32"/>
        </w:rPr>
        <w:t>开展1次昼间监测</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每个测点监测20分钟，记录车流量（中小型车、大型车）。监测工作安排在春季或秋季。</w:t>
      </w:r>
    </w:p>
    <w:p>
      <w:pPr>
        <w:pStyle w:val="18"/>
        <w:spacing w:line="52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（三）城市功能区声环境质量监测</w:t>
      </w:r>
    </w:p>
    <w:p>
      <w:pPr>
        <w:pStyle w:val="18"/>
        <w:spacing w:line="52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执行《环境噪声监测技术规范 城市声环境常规监测》（HJ640-2012）的规定，每季度监测1次，每个点位连续监测24小时。</w:t>
      </w:r>
    </w:p>
    <w:p>
      <w:pPr>
        <w:pStyle w:val="18"/>
        <w:spacing w:line="52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执行《环境噪声监测技术规范 城市声环境常规监测》（HJ640-2012）和《关于按季报送城市功能区噪声监测数据的通知》（总站物字〔2005〕151号）。</w:t>
      </w:r>
    </w:p>
    <w:p>
      <w:pPr>
        <w:spacing w:line="520" w:lineRule="exact"/>
        <w:ind w:firstLine="643" w:firstLineChars="200"/>
        <w:rPr>
          <w:rFonts w:ascii="黑体" w:hAnsi="黑体" w:eastAsia="黑体" w:cs="黑体"/>
          <w:b/>
          <w:sz w:val="32"/>
          <w:szCs w:val="32"/>
        </w:rPr>
      </w:pPr>
      <w:r>
        <w:rPr>
          <w:rFonts w:hint="eastAsia" w:ascii="黑体" w:hAnsi="黑体" w:eastAsia="黑体" w:cs="黑体"/>
          <w:b/>
          <w:sz w:val="32"/>
          <w:szCs w:val="32"/>
        </w:rPr>
        <w:t>三、工作方式</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市环境监控中心、县</w:t>
      </w:r>
      <w:r>
        <w:rPr>
          <w:rFonts w:hint="eastAsia" w:ascii="仿宋_GB2312" w:eastAsia="仿宋_GB2312"/>
          <w:sz w:val="32"/>
          <w:szCs w:val="32"/>
          <w:lang w:eastAsia="zh-CN"/>
        </w:rPr>
        <w:t>（市、区）</w:t>
      </w:r>
      <w:r>
        <w:rPr>
          <w:rFonts w:hint="eastAsia" w:ascii="仿宋_GB2312" w:eastAsia="仿宋_GB2312"/>
          <w:sz w:val="32"/>
          <w:szCs w:val="32"/>
        </w:rPr>
        <w:t>环境监控中心按辖区分别负责监测。</w:t>
      </w:r>
    </w:p>
    <w:p>
      <w:pPr>
        <w:spacing w:line="520" w:lineRule="exact"/>
        <w:ind w:firstLine="643" w:firstLineChars="200"/>
        <w:rPr>
          <w:rFonts w:ascii="黑体" w:hAnsi="黑体" w:eastAsia="黑体" w:cs="黑体"/>
          <w:b/>
          <w:sz w:val="32"/>
          <w:szCs w:val="32"/>
        </w:rPr>
      </w:pPr>
      <w:r>
        <w:rPr>
          <w:rFonts w:hint="eastAsia" w:ascii="黑体" w:hAnsi="黑体" w:eastAsia="黑体" w:cs="黑体"/>
          <w:b/>
          <w:sz w:val="32"/>
          <w:szCs w:val="32"/>
        </w:rPr>
        <w:t>四、数据上报</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1、县</w:t>
      </w:r>
      <w:r>
        <w:rPr>
          <w:rFonts w:hint="eastAsia" w:ascii="仿宋_GB2312" w:eastAsia="仿宋_GB2312"/>
          <w:sz w:val="32"/>
          <w:szCs w:val="32"/>
          <w:lang w:eastAsia="zh-CN"/>
        </w:rPr>
        <w:t>（市、区）</w:t>
      </w:r>
      <w:r>
        <w:rPr>
          <w:rFonts w:hint="eastAsia" w:ascii="仿宋_GB2312" w:eastAsia="仿宋_GB2312"/>
          <w:sz w:val="32"/>
          <w:szCs w:val="32"/>
        </w:rPr>
        <w:t>环境监控中心：</w:t>
      </w:r>
      <w:r>
        <w:rPr>
          <w:rFonts w:hint="eastAsia" w:ascii="仿宋_GB2312" w:eastAsia="仿宋_GB2312"/>
          <w:spacing w:val="-2"/>
          <w:sz w:val="32"/>
          <w:szCs w:val="32"/>
        </w:rPr>
        <w:t xml:space="preserve"> 11月5日前将</w:t>
      </w:r>
      <w:r>
        <w:rPr>
          <w:rFonts w:hint="eastAsia" w:ascii="仿宋_GB2312" w:eastAsia="仿宋_GB2312"/>
          <w:sz w:val="32"/>
          <w:szCs w:val="32"/>
        </w:rPr>
        <w:t>区域声环境质量数据、城市道路交通声环境</w:t>
      </w:r>
      <w:r>
        <w:rPr>
          <w:rFonts w:hint="eastAsia" w:ascii="仿宋_GB2312" w:eastAsia="仿宋_GB2312"/>
          <w:spacing w:val="-2"/>
          <w:sz w:val="32"/>
          <w:szCs w:val="32"/>
        </w:rPr>
        <w:t>质量数据报送市监控中心；</w:t>
      </w:r>
      <w:r>
        <w:rPr>
          <w:rFonts w:hint="eastAsia" w:ascii="仿宋_GB2312" w:eastAsia="仿宋_GB2312"/>
          <w:sz w:val="32"/>
          <w:szCs w:val="32"/>
        </w:rPr>
        <w:t>2月10日，5月</w:t>
      </w:r>
      <w:r>
        <w:rPr>
          <w:rFonts w:ascii="仿宋_GB2312" w:eastAsia="仿宋_GB2312"/>
          <w:sz w:val="32"/>
          <w:szCs w:val="32"/>
        </w:rPr>
        <w:t>10</w:t>
      </w:r>
      <w:r>
        <w:rPr>
          <w:rFonts w:hint="eastAsia" w:ascii="仿宋_GB2312" w:eastAsia="仿宋_GB2312"/>
          <w:sz w:val="32"/>
          <w:szCs w:val="32"/>
        </w:rPr>
        <w:t>日、8月</w:t>
      </w:r>
      <w:r>
        <w:rPr>
          <w:rFonts w:ascii="仿宋_GB2312" w:eastAsia="仿宋_GB2312"/>
          <w:sz w:val="32"/>
          <w:szCs w:val="32"/>
        </w:rPr>
        <w:t>10</w:t>
      </w:r>
      <w:r>
        <w:rPr>
          <w:rFonts w:hint="eastAsia" w:ascii="仿宋_GB2312" w:eastAsia="仿宋_GB2312"/>
          <w:sz w:val="32"/>
          <w:szCs w:val="32"/>
        </w:rPr>
        <w:t>日、11月</w:t>
      </w:r>
      <w:r>
        <w:rPr>
          <w:rFonts w:ascii="仿宋_GB2312" w:eastAsia="仿宋_GB2312"/>
          <w:sz w:val="32"/>
          <w:szCs w:val="32"/>
        </w:rPr>
        <w:t>10</w:t>
      </w:r>
      <w:r>
        <w:rPr>
          <w:rFonts w:hint="eastAsia" w:ascii="仿宋_GB2312" w:eastAsia="仿宋_GB2312"/>
          <w:sz w:val="32"/>
          <w:szCs w:val="32"/>
        </w:rPr>
        <w:t xml:space="preserve">日前将季度城市功能区声环境质量数据报送市环境监控中心；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2、市环境监控中心：11月20日前将城市区域声环境质量数据、城市道路交通声环境质量数据报送省监测中心；2月25日，5月25日、8月25日、11月25日前将季度城市功能区声环境质量数据报送省监测中心。</w:t>
      </w:r>
    </w:p>
    <w:p>
      <w:pPr>
        <w:adjustRightInd w:val="0"/>
        <w:snapToGrid w:val="0"/>
        <w:spacing w:line="520" w:lineRule="exact"/>
        <w:ind w:firstLine="635" w:firstLineChars="200"/>
        <w:rPr>
          <w:rFonts w:ascii="黑体" w:hAnsi="黑体" w:eastAsia="黑体" w:cs="黑体"/>
          <w:b/>
          <w:spacing w:val="-2"/>
          <w:sz w:val="32"/>
          <w:szCs w:val="32"/>
        </w:rPr>
      </w:pPr>
      <w:r>
        <w:rPr>
          <w:rFonts w:hint="eastAsia" w:ascii="黑体" w:hAnsi="黑体" w:eastAsia="黑体" w:cs="黑体"/>
          <w:b/>
          <w:spacing w:val="-2"/>
          <w:sz w:val="32"/>
          <w:szCs w:val="32"/>
        </w:rPr>
        <w:t>五、质量保证</w:t>
      </w:r>
    </w:p>
    <w:p>
      <w:pPr>
        <w:pStyle w:val="18"/>
        <w:spacing w:line="520" w:lineRule="exact"/>
        <w:ind w:firstLine="640"/>
        <w:rPr>
          <w:rFonts w:ascii="仿宋_GB2312" w:hAnsi="仿宋" w:eastAsia="仿宋_GB2312"/>
          <w:sz w:val="32"/>
          <w:szCs w:val="32"/>
        </w:rPr>
      </w:pPr>
      <w:r>
        <w:rPr>
          <w:rFonts w:hint="eastAsia" w:ascii="仿宋_GB2312" w:hAnsi="仿宋" w:eastAsia="仿宋_GB2312"/>
          <w:sz w:val="32"/>
          <w:szCs w:val="32"/>
        </w:rPr>
        <w:t>按照《环境噪声监测技术规范 城市声环境常规监测》（HJ640-2012）的有关规定执行。质控检查按照《关于开展2017年声环境抽测比对工作及召开分工协调会的通知》（总站物字</w:t>
      </w:r>
      <w:r>
        <w:rPr>
          <w:rFonts w:hint="eastAsia" w:ascii="仿宋" w:hAnsi="仿宋" w:eastAsia="仿宋"/>
          <w:sz w:val="32"/>
          <w:szCs w:val="32"/>
        </w:rPr>
        <w:t>〔2017〕</w:t>
      </w:r>
      <w:r>
        <w:rPr>
          <w:rFonts w:hint="eastAsia" w:ascii="仿宋_GB2312" w:hAnsi="仿宋" w:eastAsia="仿宋_GB2312"/>
          <w:sz w:val="32"/>
          <w:szCs w:val="32"/>
        </w:rPr>
        <w:t>100号）开展。</w:t>
      </w:r>
    </w:p>
    <w:p>
      <w:pPr>
        <w:pStyle w:val="2"/>
        <w:tabs>
          <w:tab w:val="center" w:pos="4422"/>
          <w:tab w:val="left" w:pos="7095"/>
        </w:tabs>
        <w:spacing w:line="500" w:lineRule="exact"/>
        <w:jc w:val="center"/>
        <w:rPr>
          <w:rFonts w:ascii="黑体" w:eastAsia="黑体"/>
          <w:color w:val="000000"/>
          <w:sz w:val="32"/>
          <w:szCs w:val="32"/>
        </w:rPr>
      </w:pPr>
      <w:r>
        <w:rPr>
          <w:rFonts w:hint="eastAsia" w:ascii="黑体" w:eastAsia="黑体"/>
          <w:color w:val="000000"/>
          <w:sz w:val="32"/>
          <w:szCs w:val="32"/>
        </w:rPr>
        <w:t>第四部分 土壤环境质量监测</w:t>
      </w:r>
      <w:bookmarkEnd w:id="12"/>
      <w:bookmarkEnd w:id="13"/>
    </w:p>
    <w:p>
      <w:pPr>
        <w:spacing w:line="600" w:lineRule="exact"/>
        <w:ind w:firstLine="640" w:firstLineChars="200"/>
        <w:rPr>
          <w:rFonts w:ascii="仿宋" w:hAnsi="仿宋" w:eastAsia="仿宋" w:cs="仿宋_GB2312"/>
          <w:color w:val="000000"/>
          <w:sz w:val="32"/>
          <w:szCs w:val="32"/>
        </w:rPr>
      </w:pPr>
      <w:bookmarkStart w:id="14" w:name="_Toc485115224"/>
      <w:r>
        <w:rPr>
          <w:rFonts w:hint="eastAsia" w:ascii="仿宋" w:hAnsi="仿宋" w:eastAsia="仿宋" w:cs="仿宋_GB2312"/>
          <w:color w:val="000000"/>
          <w:sz w:val="32"/>
          <w:szCs w:val="32"/>
        </w:rPr>
        <w:t>重点行业企业用地土壤污染状况调查、土壤国控点监测等土壤监测工作根据国家要求另行部署。</w:t>
      </w:r>
    </w:p>
    <w:bookmarkEnd w:id="14"/>
    <w:p>
      <w:pPr>
        <w:pStyle w:val="3"/>
        <w:spacing w:line="600" w:lineRule="exact"/>
        <w:jc w:val="center"/>
        <w:rPr>
          <w:rFonts w:ascii="黑体" w:hAnsi="宋体" w:eastAsia="黑体" w:cs="楷体_GB2312"/>
          <w:color w:val="000000"/>
        </w:rPr>
      </w:pPr>
      <w:bookmarkStart w:id="15" w:name="_Toc2232"/>
      <w:r>
        <w:rPr>
          <w:rFonts w:hint="eastAsia" w:ascii="黑体" w:hAnsi="宋体" w:eastAsia="黑体" w:cs="楷体_GB2312"/>
          <w:color w:val="000000"/>
        </w:rPr>
        <w:t>第五部分 其他监测工作</w:t>
      </w:r>
    </w:p>
    <w:p>
      <w:pPr>
        <w:pStyle w:val="3"/>
        <w:spacing w:line="600" w:lineRule="exact"/>
        <w:ind w:firstLine="643" w:firstLineChars="200"/>
        <w:jc w:val="both"/>
        <w:rPr>
          <w:rFonts w:ascii="黑体" w:hAnsi="宋体" w:eastAsia="黑体" w:cs="楷体_GB2312"/>
          <w:color w:val="000000"/>
        </w:rPr>
      </w:pPr>
      <w:r>
        <w:rPr>
          <w:rFonts w:hint="eastAsia" w:ascii="黑体" w:hAnsi="宋体" w:eastAsia="黑体" w:cs="楷体_GB2312"/>
          <w:color w:val="000000"/>
        </w:rPr>
        <w:t>一、国家重点生态功能区县域考核</w:t>
      </w:r>
      <w:bookmarkEnd w:id="15"/>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olor w:val="000000"/>
          <w:sz w:val="32"/>
          <w:szCs w:val="32"/>
        </w:rPr>
        <w:t>（一）</w:t>
      </w:r>
      <w:r>
        <w:rPr>
          <w:rFonts w:hint="eastAsia" w:ascii="仿宋" w:hAnsi="仿宋" w:eastAsia="仿宋" w:cs="仿宋"/>
          <w:color w:val="000000"/>
          <w:sz w:val="32"/>
          <w:szCs w:val="32"/>
        </w:rPr>
        <w:t>监测范围</w:t>
      </w:r>
    </w:p>
    <w:p>
      <w:pPr>
        <w:spacing w:before="156" w:beforeLines="50" w:after="156" w:afterLines="50" w:line="6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井陉县、正定县、行唐县、灵寿县、赞皇县、平山县等6个国家重点生态功能区县域。</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olor w:val="000000"/>
          <w:sz w:val="32"/>
          <w:szCs w:val="32"/>
        </w:rPr>
        <w:t>（二）</w:t>
      </w:r>
      <w:r>
        <w:rPr>
          <w:rFonts w:hint="eastAsia" w:ascii="仿宋" w:hAnsi="仿宋" w:eastAsia="仿宋" w:cs="仿宋"/>
          <w:color w:val="000000"/>
          <w:sz w:val="32"/>
          <w:szCs w:val="32"/>
        </w:rPr>
        <w:t>监测项目</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6个县域的环境质量监测与污染源监测.环境质量监测包括水环境质量(含饮用水水源地监测)监测、环境空气质量监测。</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地表水监测项目为«地表水环境质量标准»(GB３８３８－２００２)表１的基本项目(２３项,粪大肠菌群除外)。县城在用集中式饮用水水源地分为地表水水源地和地下水水源地,其中地表水水源地监测项目为«地表水环境质量标准»(GB３８３８－２００２)表１的基本项目(２３项,化学需氧量除外,河流总氮除外)、表２的补充项目(５项)和表３的优选特定项目(３３项),共６１项,全分析指标包括«地表水环境质量标准»(GB３８３８－２００２)中的１０９项;地下水水源地监测项目为«地下水质量标准»(GB/T１４８４８－２０１７))中２３项,全分析指标包括«地下水质量标准»(GB/T１４８４８－２０１７)中的９３项。</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环境空 气 质 量:二 氧 化 硫 (SO２)、氮 氧 化 物 (NOX)、可 吸 入 颗 粒 物(PM１０)、细颗粒物(PM２.５)、一氧化碳(CO)、臭氧(O３)。</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污染源监测:根据污染源类型执行的相关标准确定监测项目,其中污水处理厂按照«城镇污水处理厂污染物排放标准»(GB１８９１８－２００２)需监测表１与表２的共１９项基本控制项目。</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(三)监测频次</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地表水在每月１０日前完成采样及实验室分析工作,编制监测报告。县城在用集中式饮用水水源地中,地表水水源地每季度采样一次,地下水水源地每半年采样一次(前后两次采样至少间隔４个月)。如遇异常情况,则须加密监测。每两年(第双数年)开展一次水质全分析监测.县城环境空气质量采用自动监测方式,每天２４小时连续监测.污染源监测:按季度监测,每季度监测一次,季节性生产企业在生产季监测四次。</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(四)监测要求</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监测内容和技术要求详见生态环境部和财政部联合发布的«关于加强“十三五”国家重点生态功能区县域生态环境质量监测评价与考核工作的通知»(环办监测函〔２０１７〕２７９号)。</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(五)工作方式</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县(市、区)人民政府负责组织本辖区内生态考核工作。可委托地方环境监测机构或其他有资质的环境检测机构开展监测、编写自查报告。</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(六)数据报送</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个县域环境空气、地表水水质、水源地水质监测数据、污染源监测数据按季度报送,在每季度结束后次月１０日前由县级环境监控中心将审核后的数据及报告通过数据填报系统报送省监测中心,同时报送纸质版监测报告。</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个县域按要求将相关资料录入国家重点生态功能区县域生态环境质量数据填报软件,并将填报软件生成并导出的资料包刻录成光盘。按时将自查报告、资料光盘、相关证明材料以及监测报告等以正式文件材料于１０月３１日前报送省监测中心。省监测中心通过县域生态环境质量数据审核系统,对数据进行审核,并将审核软件生成并导出的资料包刻录成光盘,报送省生态环境厅,并于１２月１０日前将工作报告、资料光盘等以正式文件(含电子版)报送生态环境部。</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(七)质量保证</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依据«环境空气质量自动监测技术规范»(HJ/T１９３－２００５)、«地表水和污水监测技术规范»(HJ/T９１－２００２)、«土壤环境监测技术规范 HJ/T１６６－２００４»开展质量保证和质量控制工作。</w:t>
      </w:r>
    </w:p>
    <w:p>
      <w:pPr>
        <w:pStyle w:val="3"/>
        <w:spacing w:line="600" w:lineRule="exact"/>
        <w:ind w:firstLine="643" w:firstLineChars="200"/>
        <w:rPr>
          <w:rFonts w:ascii="黑体" w:hAnsi="宋体" w:eastAsia="黑体" w:cs="楷体_GB2312"/>
          <w:color w:val="000000"/>
        </w:rPr>
      </w:pPr>
      <w:bookmarkStart w:id="16" w:name="_Toc2283"/>
      <w:bookmarkStart w:id="17" w:name="_Toc485115227"/>
      <w:r>
        <w:rPr>
          <w:rFonts w:hint="eastAsia" w:ascii="黑体" w:hAnsi="宋体" w:eastAsia="黑体" w:cs="楷体_GB2312"/>
          <w:color w:val="000000"/>
        </w:rPr>
        <w:t>二、农村环境质量监测</w:t>
      </w:r>
      <w:bookmarkEnd w:id="16"/>
      <w:bookmarkEnd w:id="17"/>
    </w:p>
    <w:p>
      <w:pPr>
        <w:topLinePunct/>
        <w:adjustRightInd w:val="0"/>
        <w:snapToGrid w:val="0"/>
        <w:spacing w:line="353" w:lineRule="auto"/>
        <w:ind w:firstLine="640" w:firstLineChars="200"/>
        <w:rPr>
          <w:rFonts w:ascii="仿宋" w:hAnsi="仿宋" w:eastAsia="仿宋"/>
          <w:color w:val="000000"/>
          <w:sz w:val="32"/>
          <w:szCs w:val="32"/>
        </w:rPr>
      </w:pPr>
      <w:bookmarkStart w:id="18" w:name="_Toc485115228"/>
      <w:r>
        <w:rPr>
          <w:rFonts w:hint="eastAsia" w:ascii="仿宋" w:hAnsi="仿宋" w:eastAsia="仿宋"/>
          <w:color w:val="000000"/>
          <w:sz w:val="32"/>
          <w:szCs w:val="32"/>
        </w:rPr>
        <w:t>规模化畜禽养殖场自行监测</w:t>
      </w:r>
    </w:p>
    <w:p>
      <w:pPr>
        <w:topLinePunct/>
        <w:adjustRightInd w:val="0"/>
        <w:snapToGrid w:val="0"/>
        <w:spacing w:line="353"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（一）范围：年出栏生猪5000头（其他畜禽种类折合猪的养殖规模）及以上的有污染物排放的规模化畜禽养殖场应按照《排污单位自行监测技术指南 总则》（HJ819-2017）要求开展自行监测。《畜禽养殖业排污许可证》核发后，按照其具体要求开展。</w:t>
      </w:r>
    </w:p>
    <w:p>
      <w:pPr>
        <w:topLinePunct/>
        <w:adjustRightInd w:val="0"/>
        <w:snapToGrid w:val="0"/>
        <w:spacing w:line="353" w:lineRule="auto"/>
        <w:ind w:firstLine="640" w:firstLineChars="200"/>
        <w:rPr>
          <w:rFonts w:ascii="仿宋" w:hAnsi="仿宋" w:eastAsia="仿宋"/>
          <w:sz w:val="32"/>
          <w:szCs w:val="32"/>
        </w:rPr>
      </w:pPr>
      <w:r>
        <w:rPr>
          <w:rFonts w:hint="eastAsia" w:ascii="仿宋" w:hAnsi="仿宋" w:eastAsia="仿宋"/>
          <w:sz w:val="32"/>
          <w:szCs w:val="32"/>
        </w:rPr>
        <w:t>（二）工作方式。由市生态环境局组织，市环境监控中心技术指导，各县</w:t>
      </w:r>
      <w:r>
        <w:rPr>
          <w:rFonts w:hint="eastAsia" w:ascii="仿宋" w:hAnsi="仿宋" w:eastAsia="仿宋"/>
          <w:sz w:val="32"/>
          <w:szCs w:val="32"/>
          <w:lang w:eastAsia="zh-CN"/>
        </w:rPr>
        <w:t>（市、区）</w:t>
      </w:r>
      <w:r>
        <w:rPr>
          <w:rFonts w:hint="eastAsia" w:ascii="仿宋" w:hAnsi="仿宋" w:eastAsia="仿宋"/>
          <w:sz w:val="32"/>
          <w:szCs w:val="32"/>
        </w:rPr>
        <w:t>生态环境分局负责具体实施管理。</w:t>
      </w:r>
    </w:p>
    <w:bookmarkEnd w:id="18"/>
    <w:p>
      <w:pPr>
        <w:pStyle w:val="3"/>
        <w:spacing w:line="600" w:lineRule="exact"/>
        <w:ind w:firstLine="643" w:firstLineChars="200"/>
        <w:rPr>
          <w:rFonts w:ascii="黑体" w:hAnsi="宋体" w:eastAsia="黑体" w:cs="楷体_GB2312"/>
          <w:color w:val="000000"/>
        </w:rPr>
      </w:pPr>
      <w:bookmarkStart w:id="19" w:name="_Toc12076"/>
      <w:bookmarkStart w:id="20" w:name="_Toc32651"/>
      <w:r>
        <w:rPr>
          <w:rFonts w:hint="eastAsia" w:ascii="黑体" w:hAnsi="宋体" w:eastAsia="黑体" w:cs="楷体_GB2312"/>
          <w:color w:val="000000"/>
        </w:rPr>
        <w:t>三、</w:t>
      </w:r>
      <w:r>
        <w:rPr>
          <w:rFonts w:ascii="黑体" w:hAnsi="宋体" w:eastAsia="黑体" w:cs="楷体_GB2312"/>
          <w:color w:val="000000"/>
        </w:rPr>
        <w:t>农村饮用水水源地水质监测</w:t>
      </w:r>
      <w:bookmarkEnd w:id="19"/>
      <w:r>
        <w:rPr>
          <w:rFonts w:hint="eastAsia" w:ascii="黑体" w:hAnsi="宋体" w:eastAsia="黑体" w:cs="楷体_GB2312"/>
          <w:color w:val="000000"/>
        </w:rPr>
        <w:t>（新增）</w:t>
      </w:r>
      <w:bookmarkEnd w:id="20"/>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ascii="仿宋" w:hAnsi="仿宋" w:eastAsia="仿宋"/>
          <w:sz w:val="32"/>
          <w:szCs w:val="32"/>
        </w:rPr>
        <w:t>根据《农业农村污染治理攻坚战行动计划》要求，开展供水人口在10000人或日供水1000吨以上的饮用水水源地（以下简称农村千吨万人水源地）水质监测。</w:t>
      </w:r>
    </w:p>
    <w:p>
      <w:pPr>
        <w:spacing w:before="156" w:beforeLines="50" w:after="156" w:afterLines="50" w:line="60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监测范围</w:t>
      </w:r>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ascii="仿宋" w:hAnsi="仿宋" w:eastAsia="仿宋"/>
          <w:sz w:val="32"/>
          <w:szCs w:val="32"/>
        </w:rPr>
        <w:t>农村千吨万人水源地。</w:t>
      </w:r>
    </w:p>
    <w:p>
      <w:pPr>
        <w:spacing w:before="156" w:beforeLines="50" w:after="156" w:afterLines="50" w:line="600" w:lineRule="exact"/>
        <w:ind w:firstLine="640" w:firstLineChars="200"/>
        <w:rPr>
          <w:rFonts w:hint="eastAsia" w:ascii="仿宋" w:hAnsi="仿宋" w:eastAsia="仿宋"/>
          <w:sz w:val="32"/>
          <w:szCs w:val="32"/>
        </w:rPr>
      </w:pPr>
      <w:r>
        <w:rPr>
          <w:rFonts w:hint="eastAsia" w:ascii="仿宋" w:hAnsi="仿宋" w:eastAsia="仿宋"/>
          <w:color w:val="000000" w:themeColor="text1"/>
          <w:sz w:val="32"/>
          <w:szCs w:val="32"/>
          <w:highlight w:val="none"/>
        </w:rPr>
        <w:t>（</w:t>
      </w:r>
      <w:r>
        <w:rPr>
          <w:rFonts w:hint="eastAsia" w:ascii="仿宋" w:hAnsi="仿宋" w:eastAsia="仿宋"/>
          <w:color w:val="000000" w:themeColor="text1"/>
          <w:sz w:val="32"/>
          <w:szCs w:val="32"/>
          <w:highlight w:val="none"/>
          <w:shd w:val="clear" w:color="auto" w:fill="auto"/>
        </w:rPr>
        <w:t>二）监测</w:t>
      </w:r>
      <w:r>
        <w:rPr>
          <w:rFonts w:ascii="仿宋" w:hAnsi="仿宋" w:eastAsia="仿宋"/>
          <w:color w:val="000000" w:themeColor="text1"/>
          <w:sz w:val="32"/>
          <w:szCs w:val="32"/>
          <w:highlight w:val="none"/>
          <w:shd w:val="clear" w:color="auto" w:fill="auto"/>
        </w:rPr>
        <w:t>点位：（见附表</w:t>
      </w:r>
      <w:r>
        <w:rPr>
          <w:rFonts w:hint="eastAsia" w:ascii="仿宋" w:hAnsi="仿宋" w:eastAsia="仿宋"/>
          <w:color w:val="000000" w:themeColor="text1"/>
          <w:sz w:val="32"/>
          <w:szCs w:val="32"/>
          <w:highlight w:val="none"/>
          <w:shd w:val="clear" w:color="auto" w:fill="auto"/>
        </w:rPr>
        <w:t>4）</w:t>
      </w:r>
      <w:r>
        <w:rPr>
          <w:rFonts w:hint="eastAsia" w:ascii="仿宋" w:hAnsi="仿宋" w:eastAsia="仿宋"/>
          <w:color w:val="000000" w:themeColor="text1"/>
          <w:sz w:val="32"/>
          <w:szCs w:val="32"/>
          <w:highlight w:val="none"/>
          <w:shd w:val="clear" w:color="auto" w:fill="auto"/>
          <w:lang w:val="en-US" w:eastAsia="zh-CN"/>
        </w:rPr>
        <w:t>--</w:t>
      </w:r>
      <w:r>
        <w:rPr>
          <w:rFonts w:hint="eastAsia" w:ascii="仿宋" w:hAnsi="仿宋" w:eastAsia="仿宋"/>
          <w:sz w:val="32"/>
          <w:szCs w:val="32"/>
        </w:rPr>
        <w:t>确定</w:t>
      </w:r>
      <w:r>
        <w:rPr>
          <w:rFonts w:ascii="仿宋" w:hAnsi="仿宋" w:eastAsia="仿宋"/>
          <w:sz w:val="32"/>
          <w:szCs w:val="32"/>
        </w:rPr>
        <w:t>点位</w:t>
      </w:r>
      <w:r>
        <w:rPr>
          <w:rFonts w:hint="eastAsia" w:ascii="仿宋" w:hAnsi="仿宋" w:eastAsia="仿宋"/>
          <w:sz w:val="32"/>
          <w:szCs w:val="32"/>
        </w:rPr>
        <w:t>作为</w:t>
      </w:r>
      <w:r>
        <w:rPr>
          <w:rFonts w:ascii="仿宋" w:hAnsi="仿宋" w:eastAsia="仿宋"/>
          <w:sz w:val="32"/>
          <w:szCs w:val="32"/>
        </w:rPr>
        <w:t>附表</w:t>
      </w:r>
      <w:r>
        <w:rPr>
          <w:rFonts w:hint="eastAsia" w:ascii="仿宋" w:hAnsi="仿宋" w:eastAsia="仿宋"/>
          <w:sz w:val="32"/>
          <w:szCs w:val="32"/>
        </w:rPr>
        <w:t xml:space="preserve">4  </w:t>
      </w:r>
    </w:p>
    <w:p>
      <w:pPr>
        <w:spacing w:before="156" w:beforeLines="50" w:after="156" w:afterLines="50"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三）监测项目</w:t>
      </w:r>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地表水饮用水水源地</w:t>
      </w:r>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ascii="仿宋" w:hAnsi="仿宋" w:eastAsia="仿宋"/>
          <w:sz w:val="32"/>
          <w:szCs w:val="32"/>
        </w:rPr>
        <w:t>《地表水环境质量标准》（GB 3838-2002）表1的基本项目（23项，化学需氧量除外，河流总氮除外）、表2的补充项目（5项），共28项。</w:t>
      </w:r>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地下水饮用水水源地</w:t>
      </w:r>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ascii="仿宋" w:hAnsi="仿宋" w:eastAsia="仿宋"/>
          <w:sz w:val="32"/>
          <w:szCs w:val="32"/>
        </w:rPr>
        <w:t>《地下水质量标准》（GB/T 14848-2017）表1中39项常规指标。</w:t>
      </w:r>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ascii="仿宋" w:hAnsi="仿宋" w:eastAsia="仿宋"/>
          <w:sz w:val="32"/>
          <w:szCs w:val="32"/>
        </w:rPr>
        <w:t>各地可根据当地污染实际情况，适当增加区域特征污染物。</w:t>
      </w:r>
    </w:p>
    <w:p>
      <w:pPr>
        <w:spacing w:before="156" w:beforeLines="50" w:after="156" w:afterLines="50" w:line="60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（四）</w:t>
      </w:r>
      <w:r>
        <w:rPr>
          <w:rFonts w:ascii="仿宋" w:hAnsi="仿宋" w:eastAsia="仿宋" w:cs="仿宋"/>
          <w:bCs/>
          <w:color w:val="000000"/>
          <w:sz w:val="32"/>
          <w:szCs w:val="32"/>
        </w:rPr>
        <w:t>监测频次</w:t>
      </w:r>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ascii="仿宋" w:hAnsi="仿宋" w:eastAsia="仿宋"/>
          <w:sz w:val="32"/>
          <w:szCs w:val="32"/>
        </w:rPr>
        <w:t>每季度监测1次、全年4次。每两年（偶数年）开展一次水质全分析监测。</w:t>
      </w:r>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hint="eastAsia" w:ascii="仿宋" w:hAnsi="仿宋" w:eastAsia="仿宋"/>
          <w:sz w:val="32"/>
          <w:szCs w:val="32"/>
        </w:rPr>
        <w:t>（五）县（市、区）生态环境分局确定监测点位并上报市局监测处、市环境监控中心。所属县（市、区）环境监控中心实施监测或委托监测，负责数据汇总、审核，并报送至市环境监控中心。</w:t>
      </w:r>
    </w:p>
    <w:p>
      <w:pPr>
        <w:spacing w:before="156" w:beforeLines="50" w:after="156" w:afterLines="50" w:line="440" w:lineRule="exact"/>
        <w:ind w:firstLine="640" w:firstLineChars="200"/>
        <w:rPr>
          <w:rFonts w:ascii="仿宋" w:hAnsi="仿宋" w:eastAsia="仿宋" w:cs="仿宋_GB2312"/>
          <w:bCs/>
          <w:color w:val="000000"/>
          <w:sz w:val="32"/>
          <w:szCs w:val="32"/>
        </w:rPr>
      </w:pPr>
      <w:r>
        <w:rPr>
          <w:rFonts w:hint="eastAsia" w:ascii="仿宋" w:hAnsi="仿宋" w:eastAsia="仿宋" w:cs="仿宋"/>
          <w:bCs/>
          <w:color w:val="000000"/>
          <w:sz w:val="32"/>
          <w:szCs w:val="32"/>
        </w:rPr>
        <w:t>（六）</w:t>
      </w:r>
      <w:r>
        <w:rPr>
          <w:rFonts w:ascii="仿宋" w:hAnsi="仿宋" w:eastAsia="仿宋" w:cs="仿宋"/>
          <w:bCs/>
          <w:color w:val="000000"/>
          <w:sz w:val="32"/>
          <w:szCs w:val="32"/>
        </w:rPr>
        <w:t>数据报送</w:t>
      </w:r>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hint="eastAsia" w:ascii="仿宋" w:hAnsi="仿宋" w:eastAsia="仿宋"/>
          <w:sz w:val="32"/>
          <w:szCs w:val="32"/>
        </w:rPr>
        <w:t>各县（区、市）环境监控中心负责</w:t>
      </w:r>
      <w:r>
        <w:rPr>
          <w:rFonts w:ascii="仿宋" w:hAnsi="仿宋" w:eastAsia="仿宋"/>
          <w:sz w:val="32"/>
          <w:szCs w:val="32"/>
        </w:rPr>
        <w:t>报送本行政区域监测数据及监测报告。</w:t>
      </w:r>
      <w:r>
        <w:rPr>
          <w:rFonts w:hint="eastAsia" w:ascii="仿宋" w:hAnsi="仿宋" w:eastAsia="仿宋"/>
          <w:sz w:val="32"/>
          <w:szCs w:val="32"/>
        </w:rPr>
        <w:t>3月1</w:t>
      </w:r>
      <w:r>
        <w:rPr>
          <w:rFonts w:ascii="仿宋" w:hAnsi="仿宋" w:eastAsia="仿宋"/>
          <w:sz w:val="32"/>
          <w:szCs w:val="32"/>
        </w:rPr>
        <w:t>0</w:t>
      </w:r>
      <w:r>
        <w:rPr>
          <w:rFonts w:hint="eastAsia" w:ascii="仿宋" w:hAnsi="仿宋" w:eastAsia="仿宋"/>
          <w:sz w:val="32"/>
          <w:szCs w:val="32"/>
        </w:rPr>
        <w:t>日、6月1</w:t>
      </w:r>
      <w:r>
        <w:rPr>
          <w:rFonts w:ascii="仿宋" w:hAnsi="仿宋" w:eastAsia="仿宋"/>
          <w:sz w:val="32"/>
          <w:szCs w:val="32"/>
        </w:rPr>
        <w:t>0</w:t>
      </w:r>
      <w:r>
        <w:rPr>
          <w:rFonts w:hint="eastAsia" w:ascii="仿宋" w:hAnsi="仿宋" w:eastAsia="仿宋"/>
          <w:sz w:val="32"/>
          <w:szCs w:val="32"/>
        </w:rPr>
        <w:t>日、9月1</w:t>
      </w:r>
      <w:r>
        <w:rPr>
          <w:rFonts w:ascii="仿宋" w:hAnsi="仿宋" w:eastAsia="仿宋"/>
          <w:sz w:val="32"/>
          <w:szCs w:val="32"/>
        </w:rPr>
        <w:t>0</w:t>
      </w:r>
      <w:r>
        <w:rPr>
          <w:rFonts w:hint="eastAsia" w:ascii="仿宋" w:hAnsi="仿宋" w:eastAsia="仿宋"/>
          <w:sz w:val="32"/>
          <w:szCs w:val="32"/>
        </w:rPr>
        <w:t>日和11月</w:t>
      </w:r>
      <w:r>
        <w:rPr>
          <w:rFonts w:ascii="仿宋" w:hAnsi="仿宋" w:eastAsia="仿宋"/>
          <w:sz w:val="32"/>
          <w:szCs w:val="32"/>
        </w:rPr>
        <w:t>10</w:t>
      </w:r>
      <w:r>
        <w:rPr>
          <w:rFonts w:hint="eastAsia" w:ascii="仿宋" w:hAnsi="仿宋" w:eastAsia="仿宋"/>
          <w:sz w:val="32"/>
          <w:szCs w:val="32"/>
        </w:rPr>
        <w:t>日</w:t>
      </w:r>
      <w:r>
        <w:rPr>
          <w:rFonts w:ascii="仿宋" w:hAnsi="仿宋" w:eastAsia="仿宋"/>
          <w:sz w:val="32"/>
          <w:szCs w:val="32"/>
        </w:rPr>
        <w:t>报送监测数据</w:t>
      </w:r>
      <w:r>
        <w:rPr>
          <w:rFonts w:hint="eastAsia" w:ascii="仿宋" w:hAnsi="仿宋" w:eastAsia="仿宋"/>
          <w:sz w:val="32"/>
          <w:szCs w:val="32"/>
        </w:rPr>
        <w:t>至市环境监控中心</w:t>
      </w:r>
      <w:r>
        <w:rPr>
          <w:rFonts w:ascii="仿宋" w:hAnsi="仿宋" w:eastAsia="仿宋"/>
          <w:sz w:val="32"/>
          <w:szCs w:val="32"/>
        </w:rPr>
        <w:t>。</w:t>
      </w:r>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hint="eastAsia" w:ascii="仿宋" w:hAnsi="仿宋" w:eastAsia="仿宋"/>
          <w:sz w:val="32"/>
          <w:szCs w:val="32"/>
        </w:rPr>
        <w:t>市环境监控中心于3月25日、6月25日、9月25日和11月15日</w:t>
      </w:r>
      <w:r>
        <w:rPr>
          <w:rFonts w:ascii="仿宋" w:hAnsi="仿宋" w:eastAsia="仿宋"/>
          <w:sz w:val="32"/>
          <w:szCs w:val="32"/>
        </w:rPr>
        <w:t>报送监测数据</w:t>
      </w:r>
      <w:r>
        <w:rPr>
          <w:rFonts w:hint="eastAsia" w:ascii="仿宋" w:hAnsi="仿宋" w:eastAsia="仿宋"/>
          <w:sz w:val="32"/>
          <w:szCs w:val="32"/>
        </w:rPr>
        <w:t>至省</w:t>
      </w:r>
      <w:r>
        <w:rPr>
          <w:rFonts w:hint="eastAsia" w:ascii="仿宋" w:hAnsi="仿宋" w:eastAsia="仿宋"/>
          <w:sz w:val="32"/>
          <w:szCs w:val="32"/>
          <w:lang w:eastAsia="zh-CN"/>
        </w:rPr>
        <w:t>环境</w:t>
      </w:r>
      <w:r>
        <w:rPr>
          <w:rFonts w:hint="eastAsia" w:ascii="仿宋" w:hAnsi="仿宋" w:eastAsia="仿宋"/>
          <w:sz w:val="32"/>
          <w:szCs w:val="32"/>
        </w:rPr>
        <w:t>监测中心</w:t>
      </w:r>
      <w:r>
        <w:rPr>
          <w:rFonts w:ascii="仿宋" w:hAnsi="仿宋" w:eastAsia="仿宋"/>
          <w:sz w:val="32"/>
          <w:szCs w:val="32"/>
        </w:rPr>
        <w:t>。每年</w:t>
      </w:r>
      <w:r>
        <w:rPr>
          <w:rFonts w:hint="eastAsia" w:ascii="仿宋" w:hAnsi="仿宋" w:eastAsia="仿宋"/>
          <w:sz w:val="32"/>
          <w:szCs w:val="32"/>
        </w:rPr>
        <w:t>11</w:t>
      </w:r>
      <w:r>
        <w:rPr>
          <w:rFonts w:ascii="仿宋" w:hAnsi="仿宋" w:eastAsia="仿宋"/>
          <w:sz w:val="32"/>
          <w:szCs w:val="32"/>
        </w:rPr>
        <w:t>月</w:t>
      </w:r>
      <w:r>
        <w:rPr>
          <w:rFonts w:hint="eastAsia" w:ascii="仿宋" w:hAnsi="仿宋" w:eastAsia="仿宋"/>
          <w:sz w:val="32"/>
          <w:szCs w:val="32"/>
        </w:rPr>
        <w:t>1</w:t>
      </w:r>
      <w:r>
        <w:rPr>
          <w:rFonts w:ascii="仿宋" w:hAnsi="仿宋" w:eastAsia="仿宋"/>
          <w:sz w:val="32"/>
          <w:szCs w:val="32"/>
        </w:rPr>
        <w:t>5日前，将农村千吨万人饮用水水源地水质监测年度报告（纸质件和电子件）正式报送</w:t>
      </w:r>
      <w:r>
        <w:rPr>
          <w:rFonts w:hint="eastAsia" w:ascii="仿宋" w:hAnsi="仿宋" w:eastAsia="仿宋"/>
          <w:sz w:val="32"/>
          <w:szCs w:val="32"/>
        </w:rPr>
        <w:t>省</w:t>
      </w:r>
      <w:r>
        <w:rPr>
          <w:rFonts w:hint="eastAsia" w:ascii="仿宋" w:hAnsi="仿宋" w:eastAsia="仿宋"/>
          <w:sz w:val="32"/>
          <w:szCs w:val="32"/>
          <w:lang w:eastAsia="zh-CN"/>
        </w:rPr>
        <w:t>环境</w:t>
      </w:r>
      <w:r>
        <w:rPr>
          <w:rFonts w:hint="eastAsia" w:ascii="仿宋" w:hAnsi="仿宋" w:eastAsia="仿宋"/>
          <w:sz w:val="32"/>
          <w:szCs w:val="32"/>
        </w:rPr>
        <w:t>监测中心土壤监测部。</w:t>
      </w:r>
    </w:p>
    <w:p>
      <w:pPr>
        <w:spacing w:before="156" w:beforeLines="50" w:after="156" w:afterLines="5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w:t>
      </w:r>
      <w:r>
        <w:rPr>
          <w:rFonts w:ascii="仿宋" w:hAnsi="仿宋" w:eastAsia="仿宋" w:cs="仿宋"/>
          <w:color w:val="000000"/>
          <w:sz w:val="32"/>
          <w:szCs w:val="32"/>
        </w:rPr>
        <w:t>质量保证与质量控制</w:t>
      </w:r>
    </w:p>
    <w:p>
      <w:pPr>
        <w:topLinePunct/>
        <w:adjustRightInd w:val="0"/>
        <w:snapToGrid w:val="0"/>
        <w:spacing w:before="156" w:beforeLines="50" w:after="156" w:afterLines="50" w:line="600" w:lineRule="exact"/>
        <w:ind w:firstLine="624" w:firstLineChars="200"/>
        <w:rPr>
          <w:rFonts w:ascii="仿宋" w:hAnsi="仿宋" w:eastAsia="仿宋"/>
          <w:sz w:val="32"/>
          <w:szCs w:val="32"/>
        </w:rPr>
      </w:pPr>
      <w:r>
        <w:rPr>
          <w:rFonts w:ascii="仿宋" w:hAnsi="仿宋" w:eastAsia="仿宋"/>
          <w:spacing w:val="-4"/>
          <w:sz w:val="32"/>
          <w:szCs w:val="32"/>
        </w:rPr>
        <w:t>质量保证和质量控制按照《地表水和污水监测技术规范》（HJ/T 91-2002）及《环境水质监测质量保证手册》（第二版）有关要求执行。</w:t>
      </w:r>
    </w:p>
    <w:p>
      <w:pPr>
        <w:pStyle w:val="3"/>
        <w:spacing w:line="600" w:lineRule="exact"/>
        <w:ind w:firstLine="643" w:firstLineChars="200"/>
        <w:rPr>
          <w:rFonts w:ascii="黑体" w:hAnsi="宋体" w:eastAsia="黑体" w:cs="楷体_GB2312"/>
          <w:color w:val="000000"/>
        </w:rPr>
      </w:pPr>
      <w:bookmarkStart w:id="21" w:name="_Toc16765"/>
      <w:bookmarkStart w:id="22" w:name="_Toc3636"/>
      <w:r>
        <w:rPr>
          <w:rFonts w:hint="eastAsia" w:ascii="黑体" w:hAnsi="宋体" w:eastAsia="黑体" w:cs="楷体_GB2312"/>
          <w:color w:val="000000"/>
        </w:rPr>
        <w:t>四、</w:t>
      </w:r>
      <w:r>
        <w:rPr>
          <w:rFonts w:ascii="黑体" w:hAnsi="宋体" w:eastAsia="黑体" w:cs="楷体_GB2312"/>
          <w:color w:val="000000"/>
        </w:rPr>
        <w:t>农田灌溉水质监测</w:t>
      </w:r>
      <w:bookmarkEnd w:id="21"/>
      <w:r>
        <w:rPr>
          <w:rFonts w:hint="eastAsia" w:ascii="黑体" w:hAnsi="宋体" w:eastAsia="黑体" w:cs="楷体_GB2312"/>
          <w:color w:val="000000"/>
        </w:rPr>
        <w:t>（新增）</w:t>
      </w:r>
      <w:bookmarkEnd w:id="22"/>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ascii="仿宋" w:hAnsi="仿宋" w:eastAsia="仿宋"/>
          <w:sz w:val="32"/>
          <w:szCs w:val="32"/>
        </w:rPr>
        <w:t>根据《中华人民共和国水污染防治法》《中华人民共和国土壤污染防治法》要求，开展农田灌溉水质监测。</w:t>
      </w:r>
    </w:p>
    <w:p>
      <w:pPr>
        <w:spacing w:before="156" w:beforeLines="50" w:after="156" w:afterLines="50" w:line="60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（一）</w:t>
      </w:r>
      <w:r>
        <w:rPr>
          <w:rFonts w:ascii="仿宋" w:hAnsi="仿宋" w:eastAsia="仿宋" w:cs="仿宋"/>
          <w:bCs/>
          <w:color w:val="000000"/>
          <w:sz w:val="32"/>
          <w:szCs w:val="32"/>
        </w:rPr>
        <w:t>监测范围</w:t>
      </w:r>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ascii="仿宋" w:hAnsi="仿宋" w:eastAsia="仿宋"/>
          <w:sz w:val="32"/>
          <w:szCs w:val="32"/>
        </w:rPr>
        <w:t>灌溉规模在10万亩及以上的农田灌区</w:t>
      </w:r>
      <w:r>
        <w:rPr>
          <w:rFonts w:hint="eastAsia" w:ascii="仿宋" w:hAnsi="仿宋" w:eastAsia="仿宋"/>
          <w:sz w:val="32"/>
          <w:szCs w:val="32"/>
        </w:rPr>
        <w:t>。</w:t>
      </w:r>
    </w:p>
    <w:p>
      <w:pPr>
        <w:spacing w:before="156" w:beforeLines="50" w:after="156" w:afterLines="50"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highlight w:val="none"/>
        </w:rPr>
        <w:t>（</w:t>
      </w:r>
      <w:r>
        <w:rPr>
          <w:rFonts w:ascii="仿宋" w:hAnsi="仿宋" w:eastAsia="仿宋" w:cs="仿宋"/>
          <w:bCs/>
          <w:color w:val="000000"/>
          <w:sz w:val="32"/>
          <w:szCs w:val="32"/>
          <w:highlight w:val="none"/>
        </w:rPr>
        <w:t>二）监测点位</w:t>
      </w:r>
      <w:r>
        <w:rPr>
          <w:rFonts w:hint="eastAsia" w:ascii="仿宋" w:hAnsi="仿宋" w:eastAsia="仿宋" w:cs="仿宋"/>
          <w:bCs/>
          <w:color w:val="000000"/>
          <w:sz w:val="32"/>
          <w:szCs w:val="32"/>
          <w:highlight w:val="none"/>
        </w:rPr>
        <w:t>：（</w:t>
      </w:r>
      <w:r>
        <w:rPr>
          <w:rFonts w:ascii="仿宋" w:hAnsi="仿宋" w:eastAsia="仿宋" w:cs="仿宋"/>
          <w:bCs/>
          <w:color w:val="000000"/>
          <w:sz w:val="32"/>
          <w:szCs w:val="32"/>
          <w:highlight w:val="none"/>
        </w:rPr>
        <w:t>见附表5</w:t>
      </w:r>
      <w:r>
        <w:rPr>
          <w:rFonts w:hint="eastAsia" w:ascii="仿宋" w:hAnsi="仿宋" w:eastAsia="仿宋" w:cs="仿宋"/>
          <w:bCs/>
          <w:color w:val="000000"/>
          <w:sz w:val="32"/>
          <w:szCs w:val="32"/>
          <w:highlight w:val="none"/>
        </w:rPr>
        <w:t>）。</w:t>
      </w:r>
    </w:p>
    <w:p>
      <w:pPr>
        <w:spacing w:before="156" w:beforeLines="50" w:after="156" w:afterLines="50" w:line="60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（三）</w:t>
      </w:r>
      <w:r>
        <w:rPr>
          <w:rFonts w:ascii="仿宋" w:hAnsi="仿宋" w:eastAsia="仿宋" w:cs="仿宋"/>
          <w:bCs/>
          <w:color w:val="000000"/>
          <w:sz w:val="32"/>
          <w:szCs w:val="32"/>
        </w:rPr>
        <w:t>监测项目</w:t>
      </w:r>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ascii="仿宋" w:hAnsi="仿宋" w:eastAsia="仿宋"/>
          <w:sz w:val="32"/>
          <w:szCs w:val="32"/>
        </w:rPr>
        <w:t>《农田灌溉水质标准》（GB 5084-2005）表1的基本控制项目16项。</w:t>
      </w:r>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hint="eastAsia" w:ascii="仿宋" w:hAnsi="仿宋" w:eastAsia="仿宋"/>
          <w:sz w:val="32"/>
          <w:szCs w:val="32"/>
        </w:rPr>
        <w:t>各县(市、区）环境监控中心</w:t>
      </w:r>
      <w:r>
        <w:rPr>
          <w:rFonts w:ascii="仿宋" w:hAnsi="仿宋" w:eastAsia="仿宋"/>
          <w:sz w:val="32"/>
          <w:szCs w:val="32"/>
        </w:rPr>
        <w:t>，可根据本地区农业水源水质特点和环境、农产品管理的需要，选择表2中的选择性控制项目开展监测，作为基本控制项目的补充指标。</w:t>
      </w:r>
    </w:p>
    <w:p>
      <w:pPr>
        <w:spacing w:before="156" w:beforeLines="50" w:after="156" w:afterLines="50" w:line="60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（四）</w:t>
      </w:r>
      <w:r>
        <w:rPr>
          <w:rFonts w:ascii="仿宋" w:hAnsi="仿宋" w:eastAsia="仿宋" w:cs="仿宋"/>
          <w:bCs/>
          <w:color w:val="000000"/>
          <w:sz w:val="32"/>
          <w:szCs w:val="32"/>
        </w:rPr>
        <w:t>监测频次</w:t>
      </w:r>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ascii="仿宋" w:hAnsi="仿宋" w:eastAsia="仿宋"/>
          <w:sz w:val="32"/>
          <w:szCs w:val="32"/>
        </w:rPr>
        <w:t>根据当地主要灌溉作物的用水时间，每半年监测1次、全年2次。对于一年中作物只生长一季的</w:t>
      </w:r>
      <w:r>
        <w:rPr>
          <w:rFonts w:hint="eastAsia" w:ascii="仿宋" w:hAnsi="仿宋" w:eastAsia="仿宋"/>
          <w:sz w:val="32"/>
          <w:szCs w:val="32"/>
        </w:rPr>
        <w:t>区域</w:t>
      </w:r>
      <w:r>
        <w:rPr>
          <w:rFonts w:ascii="仿宋" w:hAnsi="仿宋" w:eastAsia="仿宋"/>
          <w:sz w:val="32"/>
          <w:szCs w:val="32"/>
        </w:rPr>
        <w:t>，仅需在灌溉期监测2次，间隔时间不少于1个月。</w:t>
      </w:r>
    </w:p>
    <w:p>
      <w:pPr>
        <w:spacing w:before="156" w:beforeLines="50" w:after="156" w:afterLines="50" w:line="60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w:t>
      </w:r>
      <w:r>
        <w:rPr>
          <w:rFonts w:ascii="仿宋" w:hAnsi="仿宋" w:eastAsia="仿宋" w:cs="仿宋"/>
          <w:bCs/>
          <w:color w:val="000000"/>
          <w:sz w:val="32"/>
          <w:szCs w:val="32"/>
        </w:rPr>
        <w:t>五）工作方式</w:t>
      </w:r>
    </w:p>
    <w:p>
      <w:pPr>
        <w:topLinePunct/>
        <w:adjustRightInd w:val="0"/>
        <w:snapToGrid w:val="0"/>
        <w:spacing w:before="156" w:beforeLines="50" w:after="156" w:afterLines="50" w:line="440" w:lineRule="exact"/>
        <w:ind w:firstLine="640" w:firstLineChars="200"/>
        <w:rPr>
          <w:rFonts w:ascii="仿宋" w:hAnsi="仿宋" w:eastAsia="仿宋"/>
          <w:sz w:val="32"/>
          <w:szCs w:val="32"/>
        </w:rPr>
      </w:pPr>
      <w:r>
        <w:rPr>
          <w:rFonts w:hint="eastAsia" w:ascii="仿宋" w:hAnsi="仿宋" w:eastAsia="仿宋"/>
          <w:sz w:val="32"/>
          <w:szCs w:val="32"/>
        </w:rPr>
        <w:t>所属</w:t>
      </w:r>
      <w:r>
        <w:rPr>
          <w:rFonts w:hint="eastAsia" w:ascii="仿宋" w:hAnsi="仿宋" w:eastAsia="仿宋" w:cs="黑体"/>
          <w:sz w:val="32"/>
          <w:szCs w:val="32"/>
        </w:rPr>
        <w:t>县（市、区）环境监控中心</w:t>
      </w:r>
      <w:r>
        <w:rPr>
          <w:rFonts w:hint="eastAsia" w:ascii="仿宋" w:hAnsi="仿宋" w:eastAsia="仿宋"/>
          <w:sz w:val="32"/>
          <w:szCs w:val="32"/>
        </w:rPr>
        <w:t>实施监测或委托监测，</w:t>
      </w:r>
      <w:r>
        <w:rPr>
          <w:rFonts w:hint="eastAsia" w:ascii="仿宋" w:hAnsi="仿宋" w:eastAsia="仿宋" w:cs="仿宋"/>
          <w:sz w:val="32"/>
          <w:szCs w:val="32"/>
        </w:rPr>
        <w:t>负责数据汇总、审核，</w:t>
      </w:r>
      <w:r>
        <w:rPr>
          <w:rFonts w:hint="eastAsia" w:ascii="仿宋" w:hAnsi="仿宋" w:eastAsia="仿宋"/>
          <w:sz w:val="32"/>
          <w:szCs w:val="32"/>
        </w:rPr>
        <w:t>并报送至市环境监控中心。</w:t>
      </w:r>
    </w:p>
    <w:p>
      <w:pPr>
        <w:spacing w:before="156" w:beforeLines="50" w:after="156" w:afterLines="50" w:line="440" w:lineRule="exact"/>
        <w:ind w:firstLine="640" w:firstLineChars="200"/>
        <w:rPr>
          <w:rFonts w:ascii="仿宋" w:hAnsi="仿宋" w:eastAsia="仿宋" w:cs="仿宋_GB2312"/>
          <w:bCs/>
          <w:color w:val="000000"/>
          <w:sz w:val="32"/>
          <w:szCs w:val="32"/>
        </w:rPr>
      </w:pPr>
      <w:r>
        <w:rPr>
          <w:rFonts w:hint="eastAsia" w:ascii="仿宋" w:hAnsi="仿宋" w:eastAsia="仿宋" w:cs="仿宋"/>
          <w:bCs/>
          <w:color w:val="000000"/>
          <w:sz w:val="32"/>
          <w:szCs w:val="32"/>
        </w:rPr>
        <w:t>（六）</w:t>
      </w:r>
      <w:r>
        <w:rPr>
          <w:rFonts w:ascii="仿宋" w:hAnsi="仿宋" w:eastAsia="仿宋" w:cs="仿宋"/>
          <w:bCs/>
          <w:color w:val="000000"/>
          <w:sz w:val="32"/>
          <w:szCs w:val="32"/>
        </w:rPr>
        <w:t>数据报送</w:t>
      </w:r>
    </w:p>
    <w:p>
      <w:pPr>
        <w:topLinePunct/>
        <w:adjustRightInd w:val="0"/>
        <w:snapToGrid w:val="0"/>
        <w:spacing w:before="156" w:beforeLines="50" w:after="156" w:afterLines="50" w:line="440" w:lineRule="exact"/>
        <w:ind w:firstLine="640" w:firstLineChars="200"/>
        <w:rPr>
          <w:rFonts w:ascii="仿宋" w:hAnsi="仿宋" w:eastAsia="仿宋"/>
          <w:sz w:val="32"/>
          <w:szCs w:val="32"/>
        </w:rPr>
      </w:pPr>
      <w:r>
        <w:rPr>
          <w:rFonts w:hint="eastAsia" w:ascii="仿宋" w:hAnsi="仿宋" w:eastAsia="仿宋"/>
          <w:sz w:val="32"/>
          <w:szCs w:val="32"/>
        </w:rPr>
        <w:t>各县（区、市）环境监控中心负责每年6月5日、11月5日前向市环境监控中心</w:t>
      </w:r>
      <w:r>
        <w:rPr>
          <w:rFonts w:ascii="仿宋" w:hAnsi="仿宋" w:eastAsia="仿宋"/>
          <w:sz w:val="32"/>
          <w:szCs w:val="32"/>
        </w:rPr>
        <w:t>报送本行政区域监测数据及监测报告。</w:t>
      </w:r>
    </w:p>
    <w:p>
      <w:pPr>
        <w:topLinePunct/>
        <w:adjustRightInd w:val="0"/>
        <w:snapToGrid w:val="0"/>
        <w:spacing w:before="156" w:beforeLines="50" w:after="156" w:afterLines="50" w:line="440" w:lineRule="exact"/>
        <w:ind w:firstLine="640" w:firstLineChars="200"/>
        <w:rPr>
          <w:rFonts w:ascii="仿宋" w:hAnsi="仿宋" w:eastAsia="仿宋"/>
          <w:sz w:val="32"/>
          <w:szCs w:val="32"/>
        </w:rPr>
      </w:pPr>
      <w:r>
        <w:rPr>
          <w:rFonts w:hint="eastAsia" w:ascii="仿宋" w:hAnsi="仿宋" w:eastAsia="仿宋"/>
          <w:sz w:val="32"/>
          <w:szCs w:val="32"/>
        </w:rPr>
        <w:t>市环境监控中心负责6月15日、11月15日前向省</w:t>
      </w:r>
      <w:r>
        <w:rPr>
          <w:rFonts w:hint="eastAsia" w:ascii="仿宋" w:hAnsi="仿宋" w:eastAsia="仿宋"/>
          <w:sz w:val="32"/>
          <w:szCs w:val="32"/>
          <w:lang w:eastAsia="zh-CN"/>
        </w:rPr>
        <w:t>环境</w:t>
      </w:r>
      <w:r>
        <w:rPr>
          <w:rFonts w:hint="eastAsia" w:ascii="仿宋" w:hAnsi="仿宋" w:eastAsia="仿宋"/>
          <w:sz w:val="32"/>
          <w:szCs w:val="32"/>
        </w:rPr>
        <w:t>监测中心</w:t>
      </w:r>
      <w:r>
        <w:rPr>
          <w:rFonts w:ascii="仿宋" w:hAnsi="仿宋" w:eastAsia="仿宋"/>
          <w:sz w:val="32"/>
          <w:szCs w:val="32"/>
        </w:rPr>
        <w:t>报送本行政区域监测数据及监测报告。</w:t>
      </w:r>
      <w:r>
        <w:rPr>
          <w:rFonts w:hint="eastAsia" w:ascii="仿宋" w:hAnsi="仿宋" w:eastAsia="仿宋"/>
          <w:sz w:val="32"/>
          <w:szCs w:val="32"/>
        </w:rPr>
        <w:t>12</w:t>
      </w:r>
      <w:r>
        <w:rPr>
          <w:rFonts w:ascii="仿宋" w:hAnsi="仿宋" w:eastAsia="仿宋"/>
          <w:sz w:val="32"/>
          <w:szCs w:val="32"/>
        </w:rPr>
        <w:t>月5日前，将农田灌溉水质监测年度报告（纸质件和电子件）正式报送</w:t>
      </w:r>
      <w:r>
        <w:rPr>
          <w:rFonts w:hint="eastAsia" w:ascii="仿宋" w:hAnsi="仿宋" w:eastAsia="仿宋"/>
          <w:sz w:val="32"/>
          <w:szCs w:val="32"/>
        </w:rPr>
        <w:t>省</w:t>
      </w:r>
      <w:r>
        <w:rPr>
          <w:rFonts w:hint="eastAsia" w:ascii="仿宋" w:hAnsi="仿宋" w:eastAsia="仿宋"/>
          <w:sz w:val="32"/>
          <w:szCs w:val="32"/>
          <w:lang w:eastAsia="zh-CN"/>
        </w:rPr>
        <w:t>环境</w:t>
      </w:r>
      <w:r>
        <w:rPr>
          <w:rFonts w:hint="eastAsia" w:ascii="仿宋" w:hAnsi="仿宋" w:eastAsia="仿宋"/>
          <w:sz w:val="32"/>
          <w:szCs w:val="32"/>
        </w:rPr>
        <w:t>监测中心土壤监测部。</w:t>
      </w:r>
    </w:p>
    <w:p>
      <w:pPr>
        <w:spacing w:before="156" w:beforeLines="50" w:after="156" w:afterLines="50" w:line="60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（七）</w:t>
      </w:r>
      <w:r>
        <w:rPr>
          <w:rFonts w:ascii="仿宋" w:hAnsi="仿宋" w:eastAsia="仿宋" w:cs="仿宋"/>
          <w:bCs/>
          <w:color w:val="000000"/>
          <w:sz w:val="32"/>
          <w:szCs w:val="32"/>
        </w:rPr>
        <w:t>质量保证与质量控制</w:t>
      </w:r>
    </w:p>
    <w:p>
      <w:pPr>
        <w:topLinePunct/>
        <w:adjustRightInd w:val="0"/>
        <w:snapToGrid w:val="0"/>
        <w:spacing w:before="156" w:beforeLines="50" w:after="156" w:afterLines="50" w:line="600" w:lineRule="exact"/>
        <w:ind w:firstLine="640" w:firstLineChars="200"/>
        <w:rPr>
          <w:rFonts w:ascii="仿宋" w:hAnsi="仿宋" w:eastAsia="仿宋"/>
          <w:sz w:val="32"/>
          <w:szCs w:val="32"/>
        </w:rPr>
      </w:pPr>
      <w:r>
        <w:rPr>
          <w:rFonts w:ascii="仿宋" w:hAnsi="仿宋" w:eastAsia="仿宋"/>
          <w:sz w:val="32"/>
          <w:szCs w:val="32"/>
        </w:rPr>
        <w:t>质量保证和质量控制按照《农用水源环境质量监测技术规范》 （NY/T 396-2000）、《地表水和污水监测技术规范》（HJ/T 91-2002）及《环境水质监测质量保证手册》（第二版）有关要求执行。</w:t>
      </w:r>
    </w:p>
    <w:p>
      <w:pPr>
        <w:pStyle w:val="2"/>
        <w:tabs>
          <w:tab w:val="center" w:pos="4422"/>
          <w:tab w:val="left" w:pos="7095"/>
        </w:tabs>
        <w:spacing w:line="500" w:lineRule="exact"/>
        <w:jc w:val="center"/>
        <w:rPr>
          <w:rFonts w:ascii="黑体" w:eastAsia="黑体"/>
          <w:color w:val="000000"/>
          <w:sz w:val="32"/>
          <w:szCs w:val="32"/>
        </w:rPr>
      </w:pPr>
      <w:bookmarkStart w:id="23" w:name="_Toc485115235"/>
      <w:bookmarkStart w:id="24" w:name="_Toc16915"/>
      <w:bookmarkStart w:id="25" w:name="_Toc381272048"/>
      <w:bookmarkStart w:id="26" w:name="_Toc381782509"/>
      <w:bookmarkStart w:id="27" w:name="_Toc381270074"/>
      <w:bookmarkStart w:id="28" w:name="_Toc381272701"/>
      <w:bookmarkStart w:id="29" w:name="_Toc409508815"/>
      <w:bookmarkStart w:id="30" w:name="_Toc381271993"/>
      <w:bookmarkStart w:id="31" w:name="_Toc381272869"/>
      <w:bookmarkStart w:id="32" w:name="_Toc381273482"/>
      <w:r>
        <w:rPr>
          <w:rFonts w:hint="eastAsia" w:ascii="黑体" w:eastAsia="黑体"/>
          <w:color w:val="000000"/>
          <w:sz w:val="32"/>
          <w:szCs w:val="32"/>
        </w:rPr>
        <w:t>第七部分 污染源监测</w:t>
      </w:r>
      <w:bookmarkEnd w:id="23"/>
      <w:bookmarkEnd w:id="24"/>
    </w:p>
    <w:bookmarkEnd w:id="25"/>
    <w:bookmarkEnd w:id="26"/>
    <w:bookmarkEnd w:id="27"/>
    <w:bookmarkEnd w:id="28"/>
    <w:bookmarkEnd w:id="29"/>
    <w:bookmarkEnd w:id="30"/>
    <w:bookmarkEnd w:id="31"/>
    <w:bookmarkEnd w:id="32"/>
    <w:p>
      <w:pPr>
        <w:pStyle w:val="10"/>
        <w:widowControl/>
        <w:spacing w:beforeAutospacing="1" w:afterAutospacing="1"/>
        <w:ind w:firstLine="640" w:firstLineChars="200"/>
        <w:rPr>
          <w:rFonts w:hint="default" w:ascii="黑体" w:hAnsi="黑体" w:eastAsia="黑体" w:cs="黑体"/>
          <w:color w:val="000000"/>
          <w:sz w:val="32"/>
          <w:szCs w:val="32"/>
        </w:rPr>
      </w:pPr>
      <w:bookmarkStart w:id="33" w:name="_Toc502836110"/>
      <w:bookmarkStart w:id="34" w:name="_Toc472608062"/>
      <w:bookmarkStart w:id="35" w:name="_Toc505847805"/>
      <w:r>
        <w:rPr>
          <w:rFonts w:ascii="黑体" w:hAnsi="黑体" w:eastAsia="黑体" w:cs="黑体"/>
          <w:color w:val="000000"/>
          <w:sz w:val="32"/>
          <w:szCs w:val="32"/>
        </w:rPr>
        <w:t>一、重点排污单位监督性监测</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(一)监测范围</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监测范围为依据«重点排污单位名录管理规定(试行)»(环办监测〔２０１７〕８６号)确定的２０１９年度重点排污单位及其他排污单位。</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(二)监测项目</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固定污染源废气 VOCs专项检查监测,参照«关于加强固定污染源废气挥发性有机物监测工作的通知»(环办监测函〔２０１８〕１２３号)确定.监督性监测按照执行的排放标准、环评及批复和排污许可证等要求确定。</w:t>
      </w:r>
    </w:p>
    <w:p>
      <w:pPr>
        <w:pStyle w:val="10"/>
        <w:widowControl/>
        <w:numPr>
          <w:ilvl w:val="0"/>
          <w:numId w:val="1"/>
        </w:numPr>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监测频次</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监测频次按照执行的排放标准、法律法规和排污许可等有关要求确定.对于监测超标的排污单位,应适当增加监测频次。</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对重点排污单位所有废气、废水排放口全年至少开展１次监督性监测.对有特殊规定的行业,按照执行排放标准的监测频次要求进行监测(如«生活垃圾焚烧污染控制标准»中规定“环境保护行政主管部门应采用随机方式对生活垃圾焚烧厂进行日常监督性监测,对焚烧炉渣热灼减率与烟气中颗粒物、二氧化硫、氮氧化物、氯化氢、重金属类污染物和一氧化碳的监测应每季度至少开展１次,对烟气中二噁英类的监测应每年至少开展１次”)。</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(四)工作方式</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由市环境监控中心和市环境执法支队按照《关于加强污染源监督性监测数据在环境执法中应用的通知》环办【2011】123号文件规定要求，共同开展污染源监督性监测工作，各县（市、区）生态环境分局配合。</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１．市环境监控中负责收集企业空间位置(经纬度)、生产工艺、污染处理情况、排污口及执行标准、监测项目、排放限值等各类基础信息,３月底前报送省</w:t>
      </w:r>
      <w:r>
        <w:rPr>
          <w:rFonts w:hint="eastAsia" w:ascii="仿宋" w:hAnsi="仿宋" w:eastAsia="仿宋" w:cs="仿宋"/>
          <w:color w:val="000000"/>
          <w:sz w:val="32"/>
          <w:szCs w:val="32"/>
          <w:lang w:eastAsia="zh-CN"/>
        </w:rPr>
        <w:t>环境监测</w:t>
      </w:r>
      <w:r>
        <w:rPr>
          <w:rFonts w:ascii="仿宋" w:hAnsi="仿宋" w:eastAsia="仿宋" w:cs="仿宋"/>
          <w:color w:val="000000"/>
          <w:sz w:val="32"/>
          <w:szCs w:val="32"/>
        </w:rPr>
        <w:t>中心。</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２．市环境监控中心负责按季度编写辖区内污染源监督性监测报告.于每季度最后一个月２０日之前将本季度污染源监督性监测报告上报至</w:t>
      </w:r>
      <w:r>
        <w:rPr>
          <w:rFonts w:hint="eastAsia" w:ascii="仿宋" w:hAnsi="仿宋" w:eastAsia="仿宋" w:cs="仿宋"/>
          <w:color w:val="000000"/>
          <w:sz w:val="32"/>
          <w:szCs w:val="32"/>
          <w:lang w:eastAsia="zh-CN"/>
        </w:rPr>
        <w:t>同级生态</w:t>
      </w:r>
      <w:r>
        <w:rPr>
          <w:rFonts w:ascii="仿宋" w:hAnsi="仿宋" w:eastAsia="仿宋" w:cs="仿宋"/>
          <w:color w:val="000000"/>
          <w:sz w:val="32"/>
          <w:szCs w:val="32"/>
        </w:rPr>
        <w:t>环境管理部门,同时报送省</w:t>
      </w:r>
      <w:r>
        <w:rPr>
          <w:rFonts w:hint="eastAsia" w:ascii="仿宋" w:hAnsi="仿宋" w:eastAsia="仿宋" w:cs="仿宋"/>
          <w:color w:val="000000"/>
          <w:sz w:val="32"/>
          <w:szCs w:val="32"/>
          <w:lang w:eastAsia="zh-CN"/>
        </w:rPr>
        <w:t>环境监测</w:t>
      </w:r>
      <w:r>
        <w:rPr>
          <w:rFonts w:ascii="仿宋" w:hAnsi="仿宋" w:eastAsia="仿宋" w:cs="仿宋"/>
          <w:color w:val="000000"/>
          <w:sz w:val="32"/>
          <w:szCs w:val="32"/>
        </w:rPr>
        <w:t>中心.电子版同时传至 wryjcb＠１６３．com.各市环境监控中心发现监测结果超标要及时向同级</w:t>
      </w:r>
      <w:r>
        <w:rPr>
          <w:rFonts w:hint="eastAsia" w:ascii="仿宋" w:hAnsi="仿宋" w:eastAsia="仿宋" w:cs="仿宋"/>
          <w:color w:val="000000"/>
          <w:sz w:val="32"/>
          <w:szCs w:val="32"/>
          <w:lang w:eastAsia="zh-CN"/>
        </w:rPr>
        <w:t>生态环境</w:t>
      </w:r>
      <w:r>
        <w:rPr>
          <w:rFonts w:ascii="仿宋" w:hAnsi="仿宋" w:eastAsia="仿宋" w:cs="仿宋"/>
          <w:color w:val="000000"/>
          <w:sz w:val="32"/>
          <w:szCs w:val="32"/>
        </w:rPr>
        <w:t>主管部门和环境执法</w:t>
      </w:r>
      <w:r>
        <w:rPr>
          <w:rFonts w:hint="eastAsia" w:ascii="仿宋" w:hAnsi="仿宋" w:eastAsia="仿宋" w:cs="仿宋"/>
          <w:color w:val="000000"/>
          <w:sz w:val="32"/>
          <w:szCs w:val="32"/>
          <w:lang w:eastAsia="zh-CN"/>
        </w:rPr>
        <w:t>部门</w:t>
      </w:r>
      <w:r>
        <w:rPr>
          <w:rFonts w:ascii="仿宋" w:hAnsi="仿宋" w:eastAsia="仿宋" w:cs="仿宋"/>
          <w:color w:val="000000"/>
          <w:sz w:val="32"/>
          <w:szCs w:val="32"/>
        </w:rPr>
        <w:t>通报。</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３．对未开展监测的企业、排污口,须由负责监测的市环境监控中心说明未监测原因(仅限永久性关停、长期停产等原因),报市生态环境局备案。</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４．市环境监控中心完成监督性监测工作后五个工作日内,登录总站数据平台—全国污染源监测信息管理与共享系统(以下简称“污染源管理系统”)完成数据填报,并及时将超标监测结果向同级生态环境主管部门和环境执法部门通报。</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(六)质量保证</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各级环境监测机构要严格按照环境监测技术规范要求开展污染源监测.</w:t>
      </w:r>
    </w:p>
    <w:p>
      <w:pPr>
        <w:pStyle w:val="10"/>
        <w:widowControl/>
        <w:spacing w:beforeAutospacing="1" w:afterAutospacing="1"/>
        <w:ind w:firstLine="643" w:firstLineChars="200"/>
        <w:rPr>
          <w:rFonts w:hint="default" w:ascii="黑体" w:hAnsi="黑体" w:eastAsia="黑体" w:cs="黑体"/>
          <w:b/>
          <w:bCs/>
          <w:color w:val="000000"/>
          <w:sz w:val="32"/>
          <w:szCs w:val="32"/>
        </w:rPr>
      </w:pPr>
      <w:r>
        <w:rPr>
          <w:rFonts w:ascii="黑体" w:hAnsi="黑体" w:eastAsia="黑体" w:cs="黑体"/>
          <w:b/>
          <w:bCs/>
          <w:color w:val="000000"/>
          <w:sz w:val="32"/>
          <w:szCs w:val="32"/>
        </w:rPr>
        <w:t>二、排污单位自行监测专项检查</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(一)检查范围</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已核发排污许可证的企业。</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(二)检查内容</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检查内容包括:自行监测方案的制订,包括自行监测点位、指标、频次的完整性;按照自行监测方案开展情况;通过查阅自行监测原始记录检查监测全过程的规范性,原始记录包括现场采样、样品运输、储存、交接、分析测试、监测报告等;监测结果在污染源管理系统上的报送情况、公开的完整性和及时性等.委托社会检测机构开展自行监测的企业,必要时可赴实验室开展现场检查,检查内容可包括监测人员持证、监测设备、试剂消耗、方法选用、实验室环境等。</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(三)检查要求</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按照抽查时间随机,抽查对象随机的原则,抽查不少于２０％的发证企业。</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(四)工作方式</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市生态环境局组织，市环境监控中心负责技术支持，各县</w:t>
      </w:r>
      <w:r>
        <w:rPr>
          <w:rFonts w:hint="eastAsia" w:ascii="仿宋" w:hAnsi="仿宋" w:eastAsia="仿宋" w:cs="仿宋"/>
          <w:color w:val="000000"/>
          <w:sz w:val="32"/>
          <w:szCs w:val="32"/>
          <w:lang w:eastAsia="zh-CN"/>
        </w:rPr>
        <w:t>（市、区）</w:t>
      </w:r>
      <w:r>
        <w:rPr>
          <w:rFonts w:ascii="仿宋" w:hAnsi="仿宋" w:eastAsia="仿宋" w:cs="仿宋"/>
          <w:color w:val="000000"/>
          <w:sz w:val="32"/>
          <w:szCs w:val="32"/>
        </w:rPr>
        <w:t>生态环境分局负责本行政辖区内已发排污许可证单位的具体检查工作。</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(五)数据报送</w:t>
      </w:r>
    </w:p>
    <w:p>
      <w:pPr>
        <w:pStyle w:val="10"/>
        <w:widowControl/>
        <w:spacing w:beforeAutospacing="1" w:afterAutospacing="1"/>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各县（市、区）生态环境分局每季度最后一个月１0日前将本行政区域内本季度排污单位自行监测专项检查情况报送市生态环境局</w:t>
      </w:r>
      <w:r>
        <w:rPr>
          <w:rFonts w:hint="eastAsia" w:ascii="仿宋" w:hAnsi="仿宋" w:eastAsia="仿宋" w:cs="仿宋"/>
          <w:color w:val="000000"/>
          <w:sz w:val="32"/>
          <w:szCs w:val="32"/>
          <w:lang w:eastAsia="zh-CN"/>
        </w:rPr>
        <w:t>和市环境监控中心</w:t>
      </w:r>
      <w:r>
        <w:rPr>
          <w:rFonts w:ascii="仿宋" w:hAnsi="仿宋" w:eastAsia="仿宋" w:cs="仿宋"/>
          <w:color w:val="000000"/>
          <w:sz w:val="32"/>
          <w:szCs w:val="32"/>
        </w:rPr>
        <w:t>，</w:t>
      </w:r>
      <w:r>
        <w:rPr>
          <w:rFonts w:hint="eastAsia" w:ascii="仿宋" w:hAnsi="仿宋" w:eastAsia="仿宋" w:cs="仿宋"/>
          <w:color w:val="000000"/>
          <w:sz w:val="32"/>
          <w:szCs w:val="32"/>
          <w:lang w:eastAsia="zh-CN"/>
        </w:rPr>
        <w:t>市生态环境局</w:t>
      </w:r>
      <w:bookmarkStart w:id="36" w:name="_GoBack"/>
      <w:bookmarkEnd w:id="36"/>
      <w:r>
        <w:rPr>
          <w:rFonts w:ascii="仿宋" w:hAnsi="仿宋" w:eastAsia="仿宋" w:cs="仿宋"/>
          <w:color w:val="000000"/>
          <w:sz w:val="32"/>
          <w:szCs w:val="32"/>
        </w:rPr>
        <w:t>每季度最后一个月１5日前汇总并将本行政区域内本季度排污单位自行监测专项检查情况报送省环境监测中心</w:t>
      </w:r>
      <w:r>
        <w:rPr>
          <w:rFonts w:hint="eastAsia" w:ascii="仿宋" w:hAnsi="仿宋" w:eastAsia="仿宋" w:cs="仿宋"/>
          <w:color w:val="000000"/>
          <w:sz w:val="32"/>
          <w:szCs w:val="32"/>
          <w:lang w:eastAsia="zh-CN"/>
        </w:rPr>
        <w:t>，</w:t>
      </w:r>
      <w:r>
        <w:rPr>
          <w:rFonts w:ascii="仿宋" w:hAnsi="仿宋" w:eastAsia="仿宋" w:cs="仿宋"/>
          <w:color w:val="000000"/>
          <w:sz w:val="32"/>
          <w:szCs w:val="32"/>
        </w:rPr>
        <w:t>电子版同时发送至 wryjcb＠１６３．Com</w:t>
      </w:r>
      <w:r>
        <w:rPr>
          <w:rFonts w:hint="eastAsia" w:ascii="仿宋" w:hAnsi="仿宋" w:eastAsia="仿宋" w:cs="仿宋"/>
          <w:color w:val="000000"/>
          <w:sz w:val="32"/>
          <w:szCs w:val="32"/>
          <w:lang w:eastAsia="zh-CN"/>
        </w:rPr>
        <w:t>。</w:t>
      </w:r>
    </w:p>
    <w:p>
      <w:pPr>
        <w:spacing w:before="156" w:beforeLines="50" w:after="156" w:afterLines="50" w:line="600" w:lineRule="exact"/>
        <w:ind w:firstLine="640" w:firstLineChars="200"/>
        <w:rPr>
          <w:rFonts w:ascii="仿宋" w:hAnsi="仿宋" w:eastAsia="仿宋"/>
          <w:color w:val="000000"/>
          <w:sz w:val="32"/>
          <w:szCs w:val="32"/>
        </w:rPr>
      </w:pPr>
    </w:p>
    <w:p>
      <w:pPr>
        <w:spacing w:before="156" w:beforeLines="50" w:after="156" w:afterLines="50" w:line="600" w:lineRule="exact"/>
        <w:ind w:firstLine="640" w:firstLineChars="200"/>
        <w:jc w:val="right"/>
        <w:rPr>
          <w:rFonts w:ascii="仿宋" w:hAnsi="仿宋" w:eastAsia="仿宋"/>
          <w:color w:val="000000"/>
          <w:sz w:val="32"/>
          <w:szCs w:val="32"/>
        </w:rPr>
      </w:pPr>
    </w:p>
    <w:p>
      <w:pPr>
        <w:spacing w:before="156" w:beforeLines="50" w:after="156" w:afterLines="50" w:line="600" w:lineRule="exact"/>
        <w:ind w:firstLine="640" w:firstLineChars="200"/>
        <w:jc w:val="right"/>
        <w:rPr>
          <w:rFonts w:ascii="黑体" w:eastAsia="黑体"/>
          <w:color w:val="000000"/>
          <w:szCs w:val="44"/>
          <w:highlight w:val="yellow"/>
        </w:rPr>
      </w:pPr>
      <w:r>
        <w:rPr>
          <w:rFonts w:hint="eastAsia" w:ascii="仿宋" w:hAnsi="仿宋" w:eastAsia="仿宋"/>
          <w:color w:val="000000"/>
          <w:sz w:val="32"/>
          <w:szCs w:val="32"/>
        </w:rPr>
        <w:t>2019年5月6日</w:t>
      </w:r>
      <w:bookmarkEnd w:id="33"/>
      <w:bookmarkEnd w:id="34"/>
      <w:bookmarkEnd w:id="35"/>
    </w:p>
    <w:sectPr>
      <w:headerReference r:id="rId3" w:type="default"/>
      <w:footerReference r:id="rId4" w:type="default"/>
      <w:pgSz w:w="11906" w:h="16838"/>
      <w:pgMar w:top="1440" w:right="1474" w:bottom="1440"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E-BZ">
    <w:altName w:val="宋体"/>
    <w:panose1 w:val="00000000000000000000"/>
    <w:charset w:val="86"/>
    <w:family w:val="auto"/>
    <w:pitch w:val="default"/>
    <w:sig w:usb0="00000000" w:usb1="00000000" w:usb2="00000010" w:usb3="00000000" w:csb0="00040000" w:csb1="00000000"/>
  </w:font>
  <w:font w:name="E-BX">
    <w:altName w:val="宋体"/>
    <w:panose1 w:val="00000000000000000000"/>
    <w:charset w:val="86"/>
    <w:family w:val="auto"/>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23</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C937A"/>
    <w:multiLevelType w:val="singleLevel"/>
    <w:tmpl w:val="4BCC937A"/>
    <w:lvl w:ilvl="0" w:tentative="0">
      <w:start w:val="3"/>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HorizontalSpacing w:val="10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11D"/>
    <w:rsid w:val="0000135E"/>
    <w:rsid w:val="00001524"/>
    <w:rsid w:val="00002AAD"/>
    <w:rsid w:val="00004A51"/>
    <w:rsid w:val="0000740F"/>
    <w:rsid w:val="000077B7"/>
    <w:rsid w:val="00007EB8"/>
    <w:rsid w:val="00010054"/>
    <w:rsid w:val="00010116"/>
    <w:rsid w:val="000101A7"/>
    <w:rsid w:val="00010956"/>
    <w:rsid w:val="0001119E"/>
    <w:rsid w:val="0001144F"/>
    <w:rsid w:val="00012448"/>
    <w:rsid w:val="000130B0"/>
    <w:rsid w:val="00013217"/>
    <w:rsid w:val="00014CDC"/>
    <w:rsid w:val="00017362"/>
    <w:rsid w:val="000173F1"/>
    <w:rsid w:val="0002126F"/>
    <w:rsid w:val="0002312A"/>
    <w:rsid w:val="00024FE1"/>
    <w:rsid w:val="00025698"/>
    <w:rsid w:val="00025939"/>
    <w:rsid w:val="00025C46"/>
    <w:rsid w:val="00027FD6"/>
    <w:rsid w:val="00030F00"/>
    <w:rsid w:val="00032370"/>
    <w:rsid w:val="0003301F"/>
    <w:rsid w:val="00034F4C"/>
    <w:rsid w:val="00035B53"/>
    <w:rsid w:val="0003619F"/>
    <w:rsid w:val="00036D31"/>
    <w:rsid w:val="00037219"/>
    <w:rsid w:val="000403EA"/>
    <w:rsid w:val="000411A9"/>
    <w:rsid w:val="00043C9B"/>
    <w:rsid w:val="00043DD9"/>
    <w:rsid w:val="000442C0"/>
    <w:rsid w:val="00044379"/>
    <w:rsid w:val="00044FE5"/>
    <w:rsid w:val="00045710"/>
    <w:rsid w:val="00045BE9"/>
    <w:rsid w:val="0004742B"/>
    <w:rsid w:val="0005291E"/>
    <w:rsid w:val="000546A3"/>
    <w:rsid w:val="000602D6"/>
    <w:rsid w:val="00060840"/>
    <w:rsid w:val="0006246E"/>
    <w:rsid w:val="000626A3"/>
    <w:rsid w:val="000630A0"/>
    <w:rsid w:val="00063763"/>
    <w:rsid w:val="00065470"/>
    <w:rsid w:val="0006701E"/>
    <w:rsid w:val="0006744C"/>
    <w:rsid w:val="000705AF"/>
    <w:rsid w:val="00070AD8"/>
    <w:rsid w:val="00070FB1"/>
    <w:rsid w:val="00075AF2"/>
    <w:rsid w:val="00076E41"/>
    <w:rsid w:val="000811D5"/>
    <w:rsid w:val="00082457"/>
    <w:rsid w:val="00082B4A"/>
    <w:rsid w:val="0008347F"/>
    <w:rsid w:val="000838F2"/>
    <w:rsid w:val="00084F04"/>
    <w:rsid w:val="0008650D"/>
    <w:rsid w:val="000865EA"/>
    <w:rsid w:val="00086978"/>
    <w:rsid w:val="00093CCF"/>
    <w:rsid w:val="000945B7"/>
    <w:rsid w:val="00095405"/>
    <w:rsid w:val="00096ADD"/>
    <w:rsid w:val="0009756C"/>
    <w:rsid w:val="000978F9"/>
    <w:rsid w:val="000A1EEC"/>
    <w:rsid w:val="000A3C95"/>
    <w:rsid w:val="000A58C1"/>
    <w:rsid w:val="000A5B26"/>
    <w:rsid w:val="000A5E4D"/>
    <w:rsid w:val="000A5EA8"/>
    <w:rsid w:val="000A7659"/>
    <w:rsid w:val="000B1271"/>
    <w:rsid w:val="000B461D"/>
    <w:rsid w:val="000B5E01"/>
    <w:rsid w:val="000B6494"/>
    <w:rsid w:val="000B7EA9"/>
    <w:rsid w:val="000C060A"/>
    <w:rsid w:val="000C0988"/>
    <w:rsid w:val="000C1519"/>
    <w:rsid w:val="000C314B"/>
    <w:rsid w:val="000C32C2"/>
    <w:rsid w:val="000C3CD8"/>
    <w:rsid w:val="000C4453"/>
    <w:rsid w:val="000C4586"/>
    <w:rsid w:val="000C4EBE"/>
    <w:rsid w:val="000C62C0"/>
    <w:rsid w:val="000C6B31"/>
    <w:rsid w:val="000C7CAB"/>
    <w:rsid w:val="000D1327"/>
    <w:rsid w:val="000D1DF2"/>
    <w:rsid w:val="000D2A1E"/>
    <w:rsid w:val="000D41AD"/>
    <w:rsid w:val="000D67B0"/>
    <w:rsid w:val="000D780E"/>
    <w:rsid w:val="000E0F1F"/>
    <w:rsid w:val="000E2F36"/>
    <w:rsid w:val="000E3C01"/>
    <w:rsid w:val="000E3F51"/>
    <w:rsid w:val="000E4CB4"/>
    <w:rsid w:val="000F0361"/>
    <w:rsid w:val="000F4BC3"/>
    <w:rsid w:val="000F6594"/>
    <w:rsid w:val="000F72EE"/>
    <w:rsid w:val="00100B0E"/>
    <w:rsid w:val="00101E14"/>
    <w:rsid w:val="001033F5"/>
    <w:rsid w:val="001036B2"/>
    <w:rsid w:val="001040E1"/>
    <w:rsid w:val="00104123"/>
    <w:rsid w:val="00104AE1"/>
    <w:rsid w:val="001050C0"/>
    <w:rsid w:val="00105CB7"/>
    <w:rsid w:val="00106258"/>
    <w:rsid w:val="00106BEC"/>
    <w:rsid w:val="00106D38"/>
    <w:rsid w:val="00110A6A"/>
    <w:rsid w:val="00110C12"/>
    <w:rsid w:val="00111969"/>
    <w:rsid w:val="001119E1"/>
    <w:rsid w:val="001121B7"/>
    <w:rsid w:val="00112B2D"/>
    <w:rsid w:val="0011416C"/>
    <w:rsid w:val="001141A2"/>
    <w:rsid w:val="00114557"/>
    <w:rsid w:val="00114F5D"/>
    <w:rsid w:val="00115A79"/>
    <w:rsid w:val="001208F9"/>
    <w:rsid w:val="001209D2"/>
    <w:rsid w:val="001223BC"/>
    <w:rsid w:val="00122946"/>
    <w:rsid w:val="00123677"/>
    <w:rsid w:val="0012373E"/>
    <w:rsid w:val="0012411C"/>
    <w:rsid w:val="00124761"/>
    <w:rsid w:val="001262C1"/>
    <w:rsid w:val="00127546"/>
    <w:rsid w:val="00130345"/>
    <w:rsid w:val="001317A6"/>
    <w:rsid w:val="00131FC2"/>
    <w:rsid w:val="001359FA"/>
    <w:rsid w:val="00136C0E"/>
    <w:rsid w:val="00136E55"/>
    <w:rsid w:val="00140572"/>
    <w:rsid w:val="00140F8F"/>
    <w:rsid w:val="00141271"/>
    <w:rsid w:val="00143E04"/>
    <w:rsid w:val="00143FC9"/>
    <w:rsid w:val="00144C85"/>
    <w:rsid w:val="00144DEC"/>
    <w:rsid w:val="00147E71"/>
    <w:rsid w:val="00150754"/>
    <w:rsid w:val="00150AE7"/>
    <w:rsid w:val="00152ADC"/>
    <w:rsid w:val="001535A9"/>
    <w:rsid w:val="001539B2"/>
    <w:rsid w:val="00154202"/>
    <w:rsid w:val="00155289"/>
    <w:rsid w:val="001556A4"/>
    <w:rsid w:val="001607E5"/>
    <w:rsid w:val="00160934"/>
    <w:rsid w:val="00160F0D"/>
    <w:rsid w:val="00161C84"/>
    <w:rsid w:val="0016250E"/>
    <w:rsid w:val="001629FC"/>
    <w:rsid w:val="0016319E"/>
    <w:rsid w:val="0016327D"/>
    <w:rsid w:val="001634A5"/>
    <w:rsid w:val="001649A4"/>
    <w:rsid w:val="0016688F"/>
    <w:rsid w:val="00166F71"/>
    <w:rsid w:val="001677A3"/>
    <w:rsid w:val="00167A45"/>
    <w:rsid w:val="00167C1D"/>
    <w:rsid w:val="001704F4"/>
    <w:rsid w:val="0017467D"/>
    <w:rsid w:val="001747AB"/>
    <w:rsid w:val="0017671E"/>
    <w:rsid w:val="00181436"/>
    <w:rsid w:val="00181C52"/>
    <w:rsid w:val="001852EA"/>
    <w:rsid w:val="00187533"/>
    <w:rsid w:val="00187A2E"/>
    <w:rsid w:val="00187F9F"/>
    <w:rsid w:val="0019055E"/>
    <w:rsid w:val="00191675"/>
    <w:rsid w:val="00191E93"/>
    <w:rsid w:val="00192657"/>
    <w:rsid w:val="00192FFD"/>
    <w:rsid w:val="00193B53"/>
    <w:rsid w:val="0019480F"/>
    <w:rsid w:val="001966D3"/>
    <w:rsid w:val="00196725"/>
    <w:rsid w:val="001A02FE"/>
    <w:rsid w:val="001A0A09"/>
    <w:rsid w:val="001A220C"/>
    <w:rsid w:val="001A482B"/>
    <w:rsid w:val="001A51C1"/>
    <w:rsid w:val="001A598B"/>
    <w:rsid w:val="001A5CB8"/>
    <w:rsid w:val="001A75BE"/>
    <w:rsid w:val="001B0ECC"/>
    <w:rsid w:val="001B17E7"/>
    <w:rsid w:val="001B1D39"/>
    <w:rsid w:val="001B21D7"/>
    <w:rsid w:val="001B2B16"/>
    <w:rsid w:val="001B32DA"/>
    <w:rsid w:val="001B58E2"/>
    <w:rsid w:val="001B68DE"/>
    <w:rsid w:val="001C24EC"/>
    <w:rsid w:val="001C27F8"/>
    <w:rsid w:val="001C46A0"/>
    <w:rsid w:val="001C5974"/>
    <w:rsid w:val="001C712A"/>
    <w:rsid w:val="001D20B1"/>
    <w:rsid w:val="001D28ED"/>
    <w:rsid w:val="001D3290"/>
    <w:rsid w:val="001D3457"/>
    <w:rsid w:val="001D4C00"/>
    <w:rsid w:val="001D7595"/>
    <w:rsid w:val="001D7CA8"/>
    <w:rsid w:val="001E0732"/>
    <w:rsid w:val="001E2DFA"/>
    <w:rsid w:val="001E33C0"/>
    <w:rsid w:val="001E3BEB"/>
    <w:rsid w:val="001E3EC6"/>
    <w:rsid w:val="001E4307"/>
    <w:rsid w:val="001E525A"/>
    <w:rsid w:val="001E57A9"/>
    <w:rsid w:val="001E5A23"/>
    <w:rsid w:val="001E67C3"/>
    <w:rsid w:val="001F22C9"/>
    <w:rsid w:val="001F29E3"/>
    <w:rsid w:val="001F2C96"/>
    <w:rsid w:val="001F354F"/>
    <w:rsid w:val="001F3B84"/>
    <w:rsid w:val="001F3FD4"/>
    <w:rsid w:val="001F4027"/>
    <w:rsid w:val="001F5653"/>
    <w:rsid w:val="001F6173"/>
    <w:rsid w:val="001F64ED"/>
    <w:rsid w:val="001F65DA"/>
    <w:rsid w:val="00200991"/>
    <w:rsid w:val="002015AC"/>
    <w:rsid w:val="00201E28"/>
    <w:rsid w:val="002024EE"/>
    <w:rsid w:val="00202D8F"/>
    <w:rsid w:val="00202DC0"/>
    <w:rsid w:val="00205809"/>
    <w:rsid w:val="002075A5"/>
    <w:rsid w:val="002077DB"/>
    <w:rsid w:val="00207F40"/>
    <w:rsid w:val="002120C4"/>
    <w:rsid w:val="0021396F"/>
    <w:rsid w:val="00213A02"/>
    <w:rsid w:val="00215A94"/>
    <w:rsid w:val="00215D1B"/>
    <w:rsid w:val="00216CD0"/>
    <w:rsid w:val="00221AEB"/>
    <w:rsid w:val="0022234F"/>
    <w:rsid w:val="00223C38"/>
    <w:rsid w:val="00224304"/>
    <w:rsid w:val="00226E1D"/>
    <w:rsid w:val="00227215"/>
    <w:rsid w:val="00227BFD"/>
    <w:rsid w:val="00227C15"/>
    <w:rsid w:val="00230091"/>
    <w:rsid w:val="00231C6F"/>
    <w:rsid w:val="0023223B"/>
    <w:rsid w:val="002324C0"/>
    <w:rsid w:val="0023348A"/>
    <w:rsid w:val="002354BB"/>
    <w:rsid w:val="00235B0B"/>
    <w:rsid w:val="00236BF5"/>
    <w:rsid w:val="00240BA4"/>
    <w:rsid w:val="002413AF"/>
    <w:rsid w:val="00242B5B"/>
    <w:rsid w:val="00243C58"/>
    <w:rsid w:val="00244870"/>
    <w:rsid w:val="0024489D"/>
    <w:rsid w:val="0024629E"/>
    <w:rsid w:val="00246484"/>
    <w:rsid w:val="0024698D"/>
    <w:rsid w:val="00247C57"/>
    <w:rsid w:val="00253178"/>
    <w:rsid w:val="00253DBF"/>
    <w:rsid w:val="002542CC"/>
    <w:rsid w:val="00255DEC"/>
    <w:rsid w:val="00255F66"/>
    <w:rsid w:val="002563A7"/>
    <w:rsid w:val="002604C2"/>
    <w:rsid w:val="00261175"/>
    <w:rsid w:val="002648AA"/>
    <w:rsid w:val="00264B6E"/>
    <w:rsid w:val="00266A76"/>
    <w:rsid w:val="00267231"/>
    <w:rsid w:val="002675A1"/>
    <w:rsid w:val="00271648"/>
    <w:rsid w:val="00272E27"/>
    <w:rsid w:val="00272E90"/>
    <w:rsid w:val="00273190"/>
    <w:rsid w:val="00273E64"/>
    <w:rsid w:val="00274384"/>
    <w:rsid w:val="002820D4"/>
    <w:rsid w:val="00282E45"/>
    <w:rsid w:val="00283121"/>
    <w:rsid w:val="00286BC9"/>
    <w:rsid w:val="00287BA4"/>
    <w:rsid w:val="002905AB"/>
    <w:rsid w:val="002909C2"/>
    <w:rsid w:val="00291445"/>
    <w:rsid w:val="00291C55"/>
    <w:rsid w:val="00292A10"/>
    <w:rsid w:val="00292BBA"/>
    <w:rsid w:val="00294FE8"/>
    <w:rsid w:val="002A2419"/>
    <w:rsid w:val="002A34C1"/>
    <w:rsid w:val="002A3921"/>
    <w:rsid w:val="002A3E3C"/>
    <w:rsid w:val="002A4327"/>
    <w:rsid w:val="002A58A7"/>
    <w:rsid w:val="002A5B94"/>
    <w:rsid w:val="002A6152"/>
    <w:rsid w:val="002A77BB"/>
    <w:rsid w:val="002B091C"/>
    <w:rsid w:val="002B09B7"/>
    <w:rsid w:val="002B14B5"/>
    <w:rsid w:val="002B1AA2"/>
    <w:rsid w:val="002B1DF9"/>
    <w:rsid w:val="002B1FE2"/>
    <w:rsid w:val="002B23E9"/>
    <w:rsid w:val="002B4FC9"/>
    <w:rsid w:val="002B6888"/>
    <w:rsid w:val="002B7061"/>
    <w:rsid w:val="002B7289"/>
    <w:rsid w:val="002C17C1"/>
    <w:rsid w:val="002C1E5F"/>
    <w:rsid w:val="002C23E1"/>
    <w:rsid w:val="002C25DF"/>
    <w:rsid w:val="002C3E1A"/>
    <w:rsid w:val="002C4760"/>
    <w:rsid w:val="002C568D"/>
    <w:rsid w:val="002C69E4"/>
    <w:rsid w:val="002C715F"/>
    <w:rsid w:val="002C74C7"/>
    <w:rsid w:val="002C7E5A"/>
    <w:rsid w:val="002D07CB"/>
    <w:rsid w:val="002D0D29"/>
    <w:rsid w:val="002D28EB"/>
    <w:rsid w:val="002D309D"/>
    <w:rsid w:val="002D3430"/>
    <w:rsid w:val="002D3CC6"/>
    <w:rsid w:val="002D51F7"/>
    <w:rsid w:val="002D68FF"/>
    <w:rsid w:val="002D6D04"/>
    <w:rsid w:val="002E22F8"/>
    <w:rsid w:val="002E2352"/>
    <w:rsid w:val="002E59FF"/>
    <w:rsid w:val="002E5D56"/>
    <w:rsid w:val="002F077C"/>
    <w:rsid w:val="002F1346"/>
    <w:rsid w:val="002F29DD"/>
    <w:rsid w:val="002F419F"/>
    <w:rsid w:val="002F4239"/>
    <w:rsid w:val="002F6A2D"/>
    <w:rsid w:val="00300C33"/>
    <w:rsid w:val="003010C3"/>
    <w:rsid w:val="003018B9"/>
    <w:rsid w:val="00301BF2"/>
    <w:rsid w:val="00306753"/>
    <w:rsid w:val="003121E5"/>
    <w:rsid w:val="003122FE"/>
    <w:rsid w:val="003125CC"/>
    <w:rsid w:val="003138A8"/>
    <w:rsid w:val="003139F2"/>
    <w:rsid w:val="00314442"/>
    <w:rsid w:val="003145FC"/>
    <w:rsid w:val="00314DB4"/>
    <w:rsid w:val="00315499"/>
    <w:rsid w:val="00315CFC"/>
    <w:rsid w:val="00315DA3"/>
    <w:rsid w:val="003161DA"/>
    <w:rsid w:val="00316613"/>
    <w:rsid w:val="00316E89"/>
    <w:rsid w:val="003201FF"/>
    <w:rsid w:val="003202E7"/>
    <w:rsid w:val="0032062E"/>
    <w:rsid w:val="00321B07"/>
    <w:rsid w:val="00324024"/>
    <w:rsid w:val="00325A42"/>
    <w:rsid w:val="00325CA2"/>
    <w:rsid w:val="00327CB3"/>
    <w:rsid w:val="00330BE3"/>
    <w:rsid w:val="0033193F"/>
    <w:rsid w:val="00332904"/>
    <w:rsid w:val="00332E4F"/>
    <w:rsid w:val="0033370F"/>
    <w:rsid w:val="00333801"/>
    <w:rsid w:val="0033422E"/>
    <w:rsid w:val="003342D7"/>
    <w:rsid w:val="003353D7"/>
    <w:rsid w:val="00335C33"/>
    <w:rsid w:val="00335CBB"/>
    <w:rsid w:val="003369E4"/>
    <w:rsid w:val="00337B13"/>
    <w:rsid w:val="00340D55"/>
    <w:rsid w:val="00344E53"/>
    <w:rsid w:val="003459C7"/>
    <w:rsid w:val="00345CAA"/>
    <w:rsid w:val="00345F68"/>
    <w:rsid w:val="00347B1B"/>
    <w:rsid w:val="00347FCF"/>
    <w:rsid w:val="00350628"/>
    <w:rsid w:val="00350888"/>
    <w:rsid w:val="00351E3A"/>
    <w:rsid w:val="00352654"/>
    <w:rsid w:val="00352715"/>
    <w:rsid w:val="00352DF7"/>
    <w:rsid w:val="0035405E"/>
    <w:rsid w:val="003555B5"/>
    <w:rsid w:val="00355699"/>
    <w:rsid w:val="003561E4"/>
    <w:rsid w:val="003614D5"/>
    <w:rsid w:val="003632EB"/>
    <w:rsid w:val="00365606"/>
    <w:rsid w:val="003656C0"/>
    <w:rsid w:val="0036654D"/>
    <w:rsid w:val="003677E2"/>
    <w:rsid w:val="003718B6"/>
    <w:rsid w:val="003723AF"/>
    <w:rsid w:val="00374EB9"/>
    <w:rsid w:val="00375167"/>
    <w:rsid w:val="0037527A"/>
    <w:rsid w:val="00376F62"/>
    <w:rsid w:val="00377A23"/>
    <w:rsid w:val="00377AA8"/>
    <w:rsid w:val="0038084F"/>
    <w:rsid w:val="00381642"/>
    <w:rsid w:val="0038210C"/>
    <w:rsid w:val="003832EC"/>
    <w:rsid w:val="00383D95"/>
    <w:rsid w:val="00383FD1"/>
    <w:rsid w:val="00386EC7"/>
    <w:rsid w:val="00390087"/>
    <w:rsid w:val="00390CC3"/>
    <w:rsid w:val="00391B94"/>
    <w:rsid w:val="003923B3"/>
    <w:rsid w:val="00393DDE"/>
    <w:rsid w:val="00397B42"/>
    <w:rsid w:val="003A05A3"/>
    <w:rsid w:val="003A1C39"/>
    <w:rsid w:val="003A350F"/>
    <w:rsid w:val="003A5089"/>
    <w:rsid w:val="003A5AD8"/>
    <w:rsid w:val="003A614B"/>
    <w:rsid w:val="003A6576"/>
    <w:rsid w:val="003A71C0"/>
    <w:rsid w:val="003B0A28"/>
    <w:rsid w:val="003B1C60"/>
    <w:rsid w:val="003B3D50"/>
    <w:rsid w:val="003B3EC8"/>
    <w:rsid w:val="003B44D8"/>
    <w:rsid w:val="003B6302"/>
    <w:rsid w:val="003B6E37"/>
    <w:rsid w:val="003C152D"/>
    <w:rsid w:val="003C19E9"/>
    <w:rsid w:val="003C3ADF"/>
    <w:rsid w:val="003C4D8F"/>
    <w:rsid w:val="003C7013"/>
    <w:rsid w:val="003D04A6"/>
    <w:rsid w:val="003D050F"/>
    <w:rsid w:val="003D14F1"/>
    <w:rsid w:val="003D1B9A"/>
    <w:rsid w:val="003D1C3D"/>
    <w:rsid w:val="003D2EE0"/>
    <w:rsid w:val="003D3EDB"/>
    <w:rsid w:val="003D4989"/>
    <w:rsid w:val="003D4DE0"/>
    <w:rsid w:val="003D4FA2"/>
    <w:rsid w:val="003D7282"/>
    <w:rsid w:val="003E26E9"/>
    <w:rsid w:val="003E4AA1"/>
    <w:rsid w:val="003E4D3D"/>
    <w:rsid w:val="003E5961"/>
    <w:rsid w:val="003E63A6"/>
    <w:rsid w:val="003E7945"/>
    <w:rsid w:val="003F0426"/>
    <w:rsid w:val="003F0E31"/>
    <w:rsid w:val="003F2303"/>
    <w:rsid w:val="003F387F"/>
    <w:rsid w:val="003F3F46"/>
    <w:rsid w:val="003F5A31"/>
    <w:rsid w:val="003F5B73"/>
    <w:rsid w:val="003F7E0A"/>
    <w:rsid w:val="0040015E"/>
    <w:rsid w:val="00401891"/>
    <w:rsid w:val="00401DD7"/>
    <w:rsid w:val="004036F4"/>
    <w:rsid w:val="00405AF3"/>
    <w:rsid w:val="00406DA0"/>
    <w:rsid w:val="00410487"/>
    <w:rsid w:val="00410593"/>
    <w:rsid w:val="00412105"/>
    <w:rsid w:val="00412F47"/>
    <w:rsid w:val="00413663"/>
    <w:rsid w:val="004136F1"/>
    <w:rsid w:val="00415F14"/>
    <w:rsid w:val="00416215"/>
    <w:rsid w:val="00416466"/>
    <w:rsid w:val="0042079F"/>
    <w:rsid w:val="00421617"/>
    <w:rsid w:val="0042370B"/>
    <w:rsid w:val="0042442D"/>
    <w:rsid w:val="0042590E"/>
    <w:rsid w:val="00426DF2"/>
    <w:rsid w:val="00427B21"/>
    <w:rsid w:val="004311B4"/>
    <w:rsid w:val="0043137E"/>
    <w:rsid w:val="00431846"/>
    <w:rsid w:val="00432EE3"/>
    <w:rsid w:val="00433F46"/>
    <w:rsid w:val="0043478A"/>
    <w:rsid w:val="00434B92"/>
    <w:rsid w:val="00434FAC"/>
    <w:rsid w:val="00435D22"/>
    <w:rsid w:val="00436A9F"/>
    <w:rsid w:val="00436ACF"/>
    <w:rsid w:val="00436D14"/>
    <w:rsid w:val="004371A9"/>
    <w:rsid w:val="00437A9D"/>
    <w:rsid w:val="00437E13"/>
    <w:rsid w:val="00442393"/>
    <w:rsid w:val="004439A8"/>
    <w:rsid w:val="00445F55"/>
    <w:rsid w:val="004471B5"/>
    <w:rsid w:val="00450AA6"/>
    <w:rsid w:val="00450DCC"/>
    <w:rsid w:val="004511B3"/>
    <w:rsid w:val="00452DA8"/>
    <w:rsid w:val="00453D39"/>
    <w:rsid w:val="00455524"/>
    <w:rsid w:val="00455D65"/>
    <w:rsid w:val="00456194"/>
    <w:rsid w:val="0045624E"/>
    <w:rsid w:val="00456B27"/>
    <w:rsid w:val="0045741B"/>
    <w:rsid w:val="00457618"/>
    <w:rsid w:val="00460CD1"/>
    <w:rsid w:val="00461551"/>
    <w:rsid w:val="00461BCC"/>
    <w:rsid w:val="00464048"/>
    <w:rsid w:val="00464B5A"/>
    <w:rsid w:val="00465253"/>
    <w:rsid w:val="00466269"/>
    <w:rsid w:val="004662B0"/>
    <w:rsid w:val="00466392"/>
    <w:rsid w:val="004665D7"/>
    <w:rsid w:val="00467244"/>
    <w:rsid w:val="00470208"/>
    <w:rsid w:val="004736B7"/>
    <w:rsid w:val="004746FB"/>
    <w:rsid w:val="00475B97"/>
    <w:rsid w:val="00475E7C"/>
    <w:rsid w:val="0048106C"/>
    <w:rsid w:val="004811CD"/>
    <w:rsid w:val="00481C17"/>
    <w:rsid w:val="00482A7D"/>
    <w:rsid w:val="0048647A"/>
    <w:rsid w:val="004871C9"/>
    <w:rsid w:val="0049010E"/>
    <w:rsid w:val="004901BD"/>
    <w:rsid w:val="00491753"/>
    <w:rsid w:val="00492667"/>
    <w:rsid w:val="00492AD4"/>
    <w:rsid w:val="00492EA7"/>
    <w:rsid w:val="004948A1"/>
    <w:rsid w:val="00495DD0"/>
    <w:rsid w:val="004A1BC1"/>
    <w:rsid w:val="004A2716"/>
    <w:rsid w:val="004A2AFC"/>
    <w:rsid w:val="004A3772"/>
    <w:rsid w:val="004A4333"/>
    <w:rsid w:val="004A4F0C"/>
    <w:rsid w:val="004A5522"/>
    <w:rsid w:val="004A57A6"/>
    <w:rsid w:val="004A63C7"/>
    <w:rsid w:val="004B15DE"/>
    <w:rsid w:val="004B1622"/>
    <w:rsid w:val="004B1A15"/>
    <w:rsid w:val="004B235A"/>
    <w:rsid w:val="004B5183"/>
    <w:rsid w:val="004B5278"/>
    <w:rsid w:val="004B69EA"/>
    <w:rsid w:val="004B70D1"/>
    <w:rsid w:val="004C0216"/>
    <w:rsid w:val="004C0394"/>
    <w:rsid w:val="004C056D"/>
    <w:rsid w:val="004C0EDF"/>
    <w:rsid w:val="004C2F87"/>
    <w:rsid w:val="004C3523"/>
    <w:rsid w:val="004C3C62"/>
    <w:rsid w:val="004C3FF8"/>
    <w:rsid w:val="004C44F7"/>
    <w:rsid w:val="004C486F"/>
    <w:rsid w:val="004C6C76"/>
    <w:rsid w:val="004C6E58"/>
    <w:rsid w:val="004D1D0E"/>
    <w:rsid w:val="004D3271"/>
    <w:rsid w:val="004D3494"/>
    <w:rsid w:val="004D408F"/>
    <w:rsid w:val="004D42F1"/>
    <w:rsid w:val="004D55E8"/>
    <w:rsid w:val="004D58E8"/>
    <w:rsid w:val="004D6055"/>
    <w:rsid w:val="004D6CC9"/>
    <w:rsid w:val="004D7F76"/>
    <w:rsid w:val="004E02C7"/>
    <w:rsid w:val="004E080C"/>
    <w:rsid w:val="004E0AAD"/>
    <w:rsid w:val="004E15EE"/>
    <w:rsid w:val="004E4E32"/>
    <w:rsid w:val="004E4F07"/>
    <w:rsid w:val="004E4F21"/>
    <w:rsid w:val="004E4F7C"/>
    <w:rsid w:val="004E5DBE"/>
    <w:rsid w:val="004E705F"/>
    <w:rsid w:val="004E73B8"/>
    <w:rsid w:val="004F0466"/>
    <w:rsid w:val="004F44D6"/>
    <w:rsid w:val="004F5E8E"/>
    <w:rsid w:val="004F6A64"/>
    <w:rsid w:val="004F75EE"/>
    <w:rsid w:val="00500CE0"/>
    <w:rsid w:val="0050269D"/>
    <w:rsid w:val="0050331E"/>
    <w:rsid w:val="00503467"/>
    <w:rsid w:val="00503C62"/>
    <w:rsid w:val="00503D5C"/>
    <w:rsid w:val="00504275"/>
    <w:rsid w:val="00504D90"/>
    <w:rsid w:val="00505238"/>
    <w:rsid w:val="0050639E"/>
    <w:rsid w:val="005074A6"/>
    <w:rsid w:val="00510C04"/>
    <w:rsid w:val="00511D55"/>
    <w:rsid w:val="005126EE"/>
    <w:rsid w:val="00512AC0"/>
    <w:rsid w:val="00512AF6"/>
    <w:rsid w:val="00515783"/>
    <w:rsid w:val="00517731"/>
    <w:rsid w:val="00517A0E"/>
    <w:rsid w:val="00517F7B"/>
    <w:rsid w:val="00520CDB"/>
    <w:rsid w:val="00521538"/>
    <w:rsid w:val="005217E6"/>
    <w:rsid w:val="00522782"/>
    <w:rsid w:val="0052300A"/>
    <w:rsid w:val="005239E9"/>
    <w:rsid w:val="00523B01"/>
    <w:rsid w:val="005246D4"/>
    <w:rsid w:val="0052697A"/>
    <w:rsid w:val="00526A39"/>
    <w:rsid w:val="00526EE5"/>
    <w:rsid w:val="005323EE"/>
    <w:rsid w:val="005326D3"/>
    <w:rsid w:val="005328DF"/>
    <w:rsid w:val="00533091"/>
    <w:rsid w:val="0053345D"/>
    <w:rsid w:val="005340C8"/>
    <w:rsid w:val="0053488B"/>
    <w:rsid w:val="00535D33"/>
    <w:rsid w:val="005360C0"/>
    <w:rsid w:val="005368C3"/>
    <w:rsid w:val="00537775"/>
    <w:rsid w:val="00543239"/>
    <w:rsid w:val="005435B2"/>
    <w:rsid w:val="005448BD"/>
    <w:rsid w:val="0054579D"/>
    <w:rsid w:val="00545850"/>
    <w:rsid w:val="00545A47"/>
    <w:rsid w:val="005460AD"/>
    <w:rsid w:val="00546422"/>
    <w:rsid w:val="00546AD5"/>
    <w:rsid w:val="00551636"/>
    <w:rsid w:val="00552241"/>
    <w:rsid w:val="00555D04"/>
    <w:rsid w:val="00557DEB"/>
    <w:rsid w:val="005629C3"/>
    <w:rsid w:val="005637F2"/>
    <w:rsid w:val="00563AAB"/>
    <w:rsid w:val="00564143"/>
    <w:rsid w:val="00565176"/>
    <w:rsid w:val="00565955"/>
    <w:rsid w:val="00565BED"/>
    <w:rsid w:val="00565EC4"/>
    <w:rsid w:val="00566DAE"/>
    <w:rsid w:val="0056760A"/>
    <w:rsid w:val="005676E1"/>
    <w:rsid w:val="00570091"/>
    <w:rsid w:val="00570F3F"/>
    <w:rsid w:val="005724F3"/>
    <w:rsid w:val="00572568"/>
    <w:rsid w:val="00573383"/>
    <w:rsid w:val="00574916"/>
    <w:rsid w:val="00574EAD"/>
    <w:rsid w:val="0057535E"/>
    <w:rsid w:val="00575538"/>
    <w:rsid w:val="005769CC"/>
    <w:rsid w:val="00580533"/>
    <w:rsid w:val="00581673"/>
    <w:rsid w:val="00582BF4"/>
    <w:rsid w:val="005835FF"/>
    <w:rsid w:val="00584226"/>
    <w:rsid w:val="005845FD"/>
    <w:rsid w:val="00584600"/>
    <w:rsid w:val="0058670C"/>
    <w:rsid w:val="00591072"/>
    <w:rsid w:val="0059116F"/>
    <w:rsid w:val="0059335E"/>
    <w:rsid w:val="00594DEB"/>
    <w:rsid w:val="00596347"/>
    <w:rsid w:val="00597B0A"/>
    <w:rsid w:val="005A03D9"/>
    <w:rsid w:val="005A0D9F"/>
    <w:rsid w:val="005A110C"/>
    <w:rsid w:val="005A1D8F"/>
    <w:rsid w:val="005A3808"/>
    <w:rsid w:val="005A3F53"/>
    <w:rsid w:val="005B1235"/>
    <w:rsid w:val="005B2118"/>
    <w:rsid w:val="005B3933"/>
    <w:rsid w:val="005B3B50"/>
    <w:rsid w:val="005B3B86"/>
    <w:rsid w:val="005B583E"/>
    <w:rsid w:val="005B58AB"/>
    <w:rsid w:val="005B5F3A"/>
    <w:rsid w:val="005B614B"/>
    <w:rsid w:val="005B68F3"/>
    <w:rsid w:val="005C010D"/>
    <w:rsid w:val="005C0F3F"/>
    <w:rsid w:val="005C21F1"/>
    <w:rsid w:val="005C3A31"/>
    <w:rsid w:val="005C4D5D"/>
    <w:rsid w:val="005C4DB2"/>
    <w:rsid w:val="005C629A"/>
    <w:rsid w:val="005C6990"/>
    <w:rsid w:val="005C7D62"/>
    <w:rsid w:val="005D031E"/>
    <w:rsid w:val="005D090E"/>
    <w:rsid w:val="005D181E"/>
    <w:rsid w:val="005D1CEB"/>
    <w:rsid w:val="005D20F2"/>
    <w:rsid w:val="005D2448"/>
    <w:rsid w:val="005D27B7"/>
    <w:rsid w:val="005D3562"/>
    <w:rsid w:val="005D3C72"/>
    <w:rsid w:val="005D5208"/>
    <w:rsid w:val="005D5873"/>
    <w:rsid w:val="005E0F13"/>
    <w:rsid w:val="005E106D"/>
    <w:rsid w:val="005E295C"/>
    <w:rsid w:val="005E2F56"/>
    <w:rsid w:val="005E32A9"/>
    <w:rsid w:val="005E32B5"/>
    <w:rsid w:val="005E4F56"/>
    <w:rsid w:val="005E6A3D"/>
    <w:rsid w:val="005E7262"/>
    <w:rsid w:val="005E7C2A"/>
    <w:rsid w:val="005F1988"/>
    <w:rsid w:val="005F3041"/>
    <w:rsid w:val="005F38BC"/>
    <w:rsid w:val="005F48CB"/>
    <w:rsid w:val="005F4992"/>
    <w:rsid w:val="005F4B03"/>
    <w:rsid w:val="005F599B"/>
    <w:rsid w:val="005F6DD0"/>
    <w:rsid w:val="005F6F3D"/>
    <w:rsid w:val="005F7C7B"/>
    <w:rsid w:val="006039E3"/>
    <w:rsid w:val="00604860"/>
    <w:rsid w:val="00604ABF"/>
    <w:rsid w:val="006050A4"/>
    <w:rsid w:val="006064FD"/>
    <w:rsid w:val="006105D6"/>
    <w:rsid w:val="006106E7"/>
    <w:rsid w:val="00611FDF"/>
    <w:rsid w:val="00612B22"/>
    <w:rsid w:val="00613478"/>
    <w:rsid w:val="006150C9"/>
    <w:rsid w:val="00617BDF"/>
    <w:rsid w:val="0062018D"/>
    <w:rsid w:val="006251D8"/>
    <w:rsid w:val="00625913"/>
    <w:rsid w:val="006267B9"/>
    <w:rsid w:val="006270F4"/>
    <w:rsid w:val="006304EA"/>
    <w:rsid w:val="00630EF5"/>
    <w:rsid w:val="00633D70"/>
    <w:rsid w:val="00634840"/>
    <w:rsid w:val="006351DE"/>
    <w:rsid w:val="00635691"/>
    <w:rsid w:val="006363E1"/>
    <w:rsid w:val="00636714"/>
    <w:rsid w:val="00636DBF"/>
    <w:rsid w:val="006372F9"/>
    <w:rsid w:val="00637F02"/>
    <w:rsid w:val="006428AE"/>
    <w:rsid w:val="00642CFA"/>
    <w:rsid w:val="00644AC5"/>
    <w:rsid w:val="00644B55"/>
    <w:rsid w:val="00645116"/>
    <w:rsid w:val="0064797F"/>
    <w:rsid w:val="00650964"/>
    <w:rsid w:val="00651332"/>
    <w:rsid w:val="0065140D"/>
    <w:rsid w:val="00651AB0"/>
    <w:rsid w:val="00651DBF"/>
    <w:rsid w:val="00651FB1"/>
    <w:rsid w:val="00652250"/>
    <w:rsid w:val="0065260C"/>
    <w:rsid w:val="006528E7"/>
    <w:rsid w:val="00655393"/>
    <w:rsid w:val="00655497"/>
    <w:rsid w:val="006564F2"/>
    <w:rsid w:val="00656613"/>
    <w:rsid w:val="006570C0"/>
    <w:rsid w:val="00660505"/>
    <w:rsid w:val="00660930"/>
    <w:rsid w:val="0066251B"/>
    <w:rsid w:val="00662795"/>
    <w:rsid w:val="00662B97"/>
    <w:rsid w:val="006631A4"/>
    <w:rsid w:val="00665203"/>
    <w:rsid w:val="00666237"/>
    <w:rsid w:val="00670978"/>
    <w:rsid w:val="006720D6"/>
    <w:rsid w:val="006738DC"/>
    <w:rsid w:val="00673EF5"/>
    <w:rsid w:val="00674206"/>
    <w:rsid w:val="00674331"/>
    <w:rsid w:val="00674613"/>
    <w:rsid w:val="00674E9C"/>
    <w:rsid w:val="00676ADB"/>
    <w:rsid w:val="006775E5"/>
    <w:rsid w:val="00680D87"/>
    <w:rsid w:val="00681D4C"/>
    <w:rsid w:val="00682942"/>
    <w:rsid w:val="00682967"/>
    <w:rsid w:val="00683E3D"/>
    <w:rsid w:val="00684270"/>
    <w:rsid w:val="00684686"/>
    <w:rsid w:val="00685483"/>
    <w:rsid w:val="00687643"/>
    <w:rsid w:val="00687800"/>
    <w:rsid w:val="006929DA"/>
    <w:rsid w:val="0069494E"/>
    <w:rsid w:val="00694FFB"/>
    <w:rsid w:val="00695389"/>
    <w:rsid w:val="006954AF"/>
    <w:rsid w:val="00696F4F"/>
    <w:rsid w:val="00697273"/>
    <w:rsid w:val="0069793A"/>
    <w:rsid w:val="006A01F1"/>
    <w:rsid w:val="006A025C"/>
    <w:rsid w:val="006A18BC"/>
    <w:rsid w:val="006A25B2"/>
    <w:rsid w:val="006A2F75"/>
    <w:rsid w:val="006A4C81"/>
    <w:rsid w:val="006A6F23"/>
    <w:rsid w:val="006A726C"/>
    <w:rsid w:val="006A73AC"/>
    <w:rsid w:val="006B1010"/>
    <w:rsid w:val="006B1D6B"/>
    <w:rsid w:val="006B1E23"/>
    <w:rsid w:val="006B4865"/>
    <w:rsid w:val="006B5D66"/>
    <w:rsid w:val="006B6276"/>
    <w:rsid w:val="006B684A"/>
    <w:rsid w:val="006B6BC7"/>
    <w:rsid w:val="006B78F9"/>
    <w:rsid w:val="006C08BB"/>
    <w:rsid w:val="006C0DA4"/>
    <w:rsid w:val="006C24C6"/>
    <w:rsid w:val="006C2C63"/>
    <w:rsid w:val="006C2DC2"/>
    <w:rsid w:val="006C4A00"/>
    <w:rsid w:val="006C4B4C"/>
    <w:rsid w:val="006C6378"/>
    <w:rsid w:val="006C646B"/>
    <w:rsid w:val="006C67E3"/>
    <w:rsid w:val="006C6A79"/>
    <w:rsid w:val="006C6C1E"/>
    <w:rsid w:val="006C7D25"/>
    <w:rsid w:val="006D00ED"/>
    <w:rsid w:val="006D1F42"/>
    <w:rsid w:val="006D3B01"/>
    <w:rsid w:val="006D4F3F"/>
    <w:rsid w:val="006D52A2"/>
    <w:rsid w:val="006D7552"/>
    <w:rsid w:val="006E2600"/>
    <w:rsid w:val="006E2DFA"/>
    <w:rsid w:val="006E3DB0"/>
    <w:rsid w:val="006E4616"/>
    <w:rsid w:val="006E48CA"/>
    <w:rsid w:val="006E5432"/>
    <w:rsid w:val="006E609B"/>
    <w:rsid w:val="006F19EC"/>
    <w:rsid w:val="006F2B5C"/>
    <w:rsid w:val="006F3606"/>
    <w:rsid w:val="006F3B4C"/>
    <w:rsid w:val="006F4BD6"/>
    <w:rsid w:val="006F5A69"/>
    <w:rsid w:val="006F66D1"/>
    <w:rsid w:val="006F6A16"/>
    <w:rsid w:val="006F7435"/>
    <w:rsid w:val="006F7B61"/>
    <w:rsid w:val="006F7C59"/>
    <w:rsid w:val="006F7CCA"/>
    <w:rsid w:val="00700016"/>
    <w:rsid w:val="007009A3"/>
    <w:rsid w:val="00702A69"/>
    <w:rsid w:val="00702BCC"/>
    <w:rsid w:val="00702EB3"/>
    <w:rsid w:val="007046A4"/>
    <w:rsid w:val="007047CD"/>
    <w:rsid w:val="007049FD"/>
    <w:rsid w:val="00705A2C"/>
    <w:rsid w:val="0070739B"/>
    <w:rsid w:val="00707694"/>
    <w:rsid w:val="007101F8"/>
    <w:rsid w:val="00710A15"/>
    <w:rsid w:val="00712C95"/>
    <w:rsid w:val="007135B8"/>
    <w:rsid w:val="00713ECC"/>
    <w:rsid w:val="007155C5"/>
    <w:rsid w:val="0071615A"/>
    <w:rsid w:val="00716ADF"/>
    <w:rsid w:val="00716D0E"/>
    <w:rsid w:val="00717FF7"/>
    <w:rsid w:val="0072245C"/>
    <w:rsid w:val="00722B1C"/>
    <w:rsid w:val="00722E76"/>
    <w:rsid w:val="00723399"/>
    <w:rsid w:val="00723DB2"/>
    <w:rsid w:val="00727968"/>
    <w:rsid w:val="00732927"/>
    <w:rsid w:val="0073405E"/>
    <w:rsid w:val="007342CE"/>
    <w:rsid w:val="007344F1"/>
    <w:rsid w:val="007368BD"/>
    <w:rsid w:val="00736EFA"/>
    <w:rsid w:val="00737469"/>
    <w:rsid w:val="00740B5E"/>
    <w:rsid w:val="00740F9D"/>
    <w:rsid w:val="00741BC8"/>
    <w:rsid w:val="0074202B"/>
    <w:rsid w:val="0074410E"/>
    <w:rsid w:val="00745313"/>
    <w:rsid w:val="00747F66"/>
    <w:rsid w:val="007500B7"/>
    <w:rsid w:val="00750E27"/>
    <w:rsid w:val="00751266"/>
    <w:rsid w:val="007519AA"/>
    <w:rsid w:val="00751B3A"/>
    <w:rsid w:val="00751D39"/>
    <w:rsid w:val="00752644"/>
    <w:rsid w:val="00753139"/>
    <w:rsid w:val="00756774"/>
    <w:rsid w:val="007570E5"/>
    <w:rsid w:val="00757A37"/>
    <w:rsid w:val="00760447"/>
    <w:rsid w:val="0076049D"/>
    <w:rsid w:val="007628A0"/>
    <w:rsid w:val="00765394"/>
    <w:rsid w:val="00765A78"/>
    <w:rsid w:val="00766B24"/>
    <w:rsid w:val="00766C9D"/>
    <w:rsid w:val="00766D02"/>
    <w:rsid w:val="0076762D"/>
    <w:rsid w:val="00770988"/>
    <w:rsid w:val="007734EA"/>
    <w:rsid w:val="00774573"/>
    <w:rsid w:val="007775E1"/>
    <w:rsid w:val="00780832"/>
    <w:rsid w:val="00780BFF"/>
    <w:rsid w:val="00780CDD"/>
    <w:rsid w:val="0078180E"/>
    <w:rsid w:val="00782591"/>
    <w:rsid w:val="00784780"/>
    <w:rsid w:val="00784F56"/>
    <w:rsid w:val="007852FC"/>
    <w:rsid w:val="007857F2"/>
    <w:rsid w:val="007863DD"/>
    <w:rsid w:val="00790392"/>
    <w:rsid w:val="00792AC3"/>
    <w:rsid w:val="007933E0"/>
    <w:rsid w:val="00794939"/>
    <w:rsid w:val="00794EF3"/>
    <w:rsid w:val="00796BAC"/>
    <w:rsid w:val="0079798D"/>
    <w:rsid w:val="00797C46"/>
    <w:rsid w:val="007A08D4"/>
    <w:rsid w:val="007A091B"/>
    <w:rsid w:val="007A0D46"/>
    <w:rsid w:val="007A1CFA"/>
    <w:rsid w:val="007A1F4F"/>
    <w:rsid w:val="007A4126"/>
    <w:rsid w:val="007A5B84"/>
    <w:rsid w:val="007A6D91"/>
    <w:rsid w:val="007A7FE7"/>
    <w:rsid w:val="007B0402"/>
    <w:rsid w:val="007B11DB"/>
    <w:rsid w:val="007B33E6"/>
    <w:rsid w:val="007B354E"/>
    <w:rsid w:val="007B3E50"/>
    <w:rsid w:val="007B5054"/>
    <w:rsid w:val="007B5AE1"/>
    <w:rsid w:val="007B6716"/>
    <w:rsid w:val="007B6815"/>
    <w:rsid w:val="007B681A"/>
    <w:rsid w:val="007C138F"/>
    <w:rsid w:val="007C18D7"/>
    <w:rsid w:val="007C1971"/>
    <w:rsid w:val="007C281F"/>
    <w:rsid w:val="007C2928"/>
    <w:rsid w:val="007C3012"/>
    <w:rsid w:val="007C3A4B"/>
    <w:rsid w:val="007C3E36"/>
    <w:rsid w:val="007C41EC"/>
    <w:rsid w:val="007C49CF"/>
    <w:rsid w:val="007C5AED"/>
    <w:rsid w:val="007C5C7F"/>
    <w:rsid w:val="007C5D01"/>
    <w:rsid w:val="007C6171"/>
    <w:rsid w:val="007C757C"/>
    <w:rsid w:val="007D2802"/>
    <w:rsid w:val="007D2A1A"/>
    <w:rsid w:val="007D2DFD"/>
    <w:rsid w:val="007D5456"/>
    <w:rsid w:val="007D5981"/>
    <w:rsid w:val="007D5ADB"/>
    <w:rsid w:val="007D5C05"/>
    <w:rsid w:val="007D5FBE"/>
    <w:rsid w:val="007D764B"/>
    <w:rsid w:val="007E060E"/>
    <w:rsid w:val="007E3077"/>
    <w:rsid w:val="007E35B3"/>
    <w:rsid w:val="007E5D4E"/>
    <w:rsid w:val="007E769A"/>
    <w:rsid w:val="007F07B6"/>
    <w:rsid w:val="007F080F"/>
    <w:rsid w:val="007F08BE"/>
    <w:rsid w:val="007F12F4"/>
    <w:rsid w:val="007F1317"/>
    <w:rsid w:val="007F1822"/>
    <w:rsid w:val="007F1A8C"/>
    <w:rsid w:val="007F1BBB"/>
    <w:rsid w:val="007F1E3B"/>
    <w:rsid w:val="007F4CF5"/>
    <w:rsid w:val="007F5E90"/>
    <w:rsid w:val="008015E2"/>
    <w:rsid w:val="00801D9A"/>
    <w:rsid w:val="00802746"/>
    <w:rsid w:val="00802B5A"/>
    <w:rsid w:val="00803757"/>
    <w:rsid w:val="008037C5"/>
    <w:rsid w:val="008047C0"/>
    <w:rsid w:val="00804895"/>
    <w:rsid w:val="008050DD"/>
    <w:rsid w:val="00806795"/>
    <w:rsid w:val="008116A2"/>
    <w:rsid w:val="00812B6F"/>
    <w:rsid w:val="00814F90"/>
    <w:rsid w:val="00815753"/>
    <w:rsid w:val="00815B14"/>
    <w:rsid w:val="0081640C"/>
    <w:rsid w:val="00816D94"/>
    <w:rsid w:val="00816F82"/>
    <w:rsid w:val="00816F9C"/>
    <w:rsid w:val="0082088E"/>
    <w:rsid w:val="00820CE7"/>
    <w:rsid w:val="00822AD8"/>
    <w:rsid w:val="0082455B"/>
    <w:rsid w:val="008246D2"/>
    <w:rsid w:val="00825207"/>
    <w:rsid w:val="008257AC"/>
    <w:rsid w:val="00826945"/>
    <w:rsid w:val="00826ABE"/>
    <w:rsid w:val="00827A4F"/>
    <w:rsid w:val="00831810"/>
    <w:rsid w:val="00832E19"/>
    <w:rsid w:val="00834042"/>
    <w:rsid w:val="00835414"/>
    <w:rsid w:val="00836DDB"/>
    <w:rsid w:val="0084070C"/>
    <w:rsid w:val="00841572"/>
    <w:rsid w:val="008420FE"/>
    <w:rsid w:val="008447F3"/>
    <w:rsid w:val="008469AE"/>
    <w:rsid w:val="008473DF"/>
    <w:rsid w:val="00847B01"/>
    <w:rsid w:val="00850C34"/>
    <w:rsid w:val="008521EC"/>
    <w:rsid w:val="0085320D"/>
    <w:rsid w:val="008532BA"/>
    <w:rsid w:val="00853BDF"/>
    <w:rsid w:val="00854DC1"/>
    <w:rsid w:val="00854E3E"/>
    <w:rsid w:val="00855A96"/>
    <w:rsid w:val="00856662"/>
    <w:rsid w:val="00856786"/>
    <w:rsid w:val="00856DF2"/>
    <w:rsid w:val="008612FF"/>
    <w:rsid w:val="00861CEC"/>
    <w:rsid w:val="00862A6C"/>
    <w:rsid w:val="008630F8"/>
    <w:rsid w:val="00864AC7"/>
    <w:rsid w:val="0086525F"/>
    <w:rsid w:val="008662B0"/>
    <w:rsid w:val="00866DF9"/>
    <w:rsid w:val="0086792D"/>
    <w:rsid w:val="00867F73"/>
    <w:rsid w:val="0087045E"/>
    <w:rsid w:val="0087059A"/>
    <w:rsid w:val="008705D2"/>
    <w:rsid w:val="0087168B"/>
    <w:rsid w:val="00871AAE"/>
    <w:rsid w:val="008724B9"/>
    <w:rsid w:val="008730EE"/>
    <w:rsid w:val="00873622"/>
    <w:rsid w:val="00874EDE"/>
    <w:rsid w:val="00875029"/>
    <w:rsid w:val="00875F63"/>
    <w:rsid w:val="00876A9C"/>
    <w:rsid w:val="00876C93"/>
    <w:rsid w:val="00876CA2"/>
    <w:rsid w:val="008778DC"/>
    <w:rsid w:val="00877D76"/>
    <w:rsid w:val="00880C47"/>
    <w:rsid w:val="0088106D"/>
    <w:rsid w:val="008822AD"/>
    <w:rsid w:val="008824C5"/>
    <w:rsid w:val="0088354F"/>
    <w:rsid w:val="00885780"/>
    <w:rsid w:val="008869AE"/>
    <w:rsid w:val="008869F8"/>
    <w:rsid w:val="00887F97"/>
    <w:rsid w:val="008908C6"/>
    <w:rsid w:val="0089214D"/>
    <w:rsid w:val="00892502"/>
    <w:rsid w:val="00892AA5"/>
    <w:rsid w:val="0089316E"/>
    <w:rsid w:val="0089353F"/>
    <w:rsid w:val="00893CCE"/>
    <w:rsid w:val="008942EE"/>
    <w:rsid w:val="00895560"/>
    <w:rsid w:val="00896B3A"/>
    <w:rsid w:val="008A1CD6"/>
    <w:rsid w:val="008A21D7"/>
    <w:rsid w:val="008A3146"/>
    <w:rsid w:val="008A6281"/>
    <w:rsid w:val="008A69F4"/>
    <w:rsid w:val="008A6BD8"/>
    <w:rsid w:val="008B0366"/>
    <w:rsid w:val="008B1A60"/>
    <w:rsid w:val="008B217B"/>
    <w:rsid w:val="008B3644"/>
    <w:rsid w:val="008B4A0D"/>
    <w:rsid w:val="008B5C1B"/>
    <w:rsid w:val="008B5FE4"/>
    <w:rsid w:val="008B7A2E"/>
    <w:rsid w:val="008C0180"/>
    <w:rsid w:val="008C0A61"/>
    <w:rsid w:val="008C1121"/>
    <w:rsid w:val="008C2C6E"/>
    <w:rsid w:val="008C2FBE"/>
    <w:rsid w:val="008C5914"/>
    <w:rsid w:val="008C7F32"/>
    <w:rsid w:val="008D16A1"/>
    <w:rsid w:val="008D1C16"/>
    <w:rsid w:val="008D313B"/>
    <w:rsid w:val="008D3B35"/>
    <w:rsid w:val="008D4768"/>
    <w:rsid w:val="008D623F"/>
    <w:rsid w:val="008D62E5"/>
    <w:rsid w:val="008E0379"/>
    <w:rsid w:val="008E2688"/>
    <w:rsid w:val="008E2A69"/>
    <w:rsid w:val="008E2EBF"/>
    <w:rsid w:val="008E3B1B"/>
    <w:rsid w:val="008E45F3"/>
    <w:rsid w:val="008E4B5F"/>
    <w:rsid w:val="008E4FF4"/>
    <w:rsid w:val="008E5899"/>
    <w:rsid w:val="008E612B"/>
    <w:rsid w:val="008E74EF"/>
    <w:rsid w:val="008E7B1C"/>
    <w:rsid w:val="008F00D8"/>
    <w:rsid w:val="008F0165"/>
    <w:rsid w:val="008F0850"/>
    <w:rsid w:val="008F126E"/>
    <w:rsid w:val="008F14FF"/>
    <w:rsid w:val="008F5429"/>
    <w:rsid w:val="008F5759"/>
    <w:rsid w:val="008F5874"/>
    <w:rsid w:val="008F6290"/>
    <w:rsid w:val="008F71D4"/>
    <w:rsid w:val="008F7349"/>
    <w:rsid w:val="008F79AE"/>
    <w:rsid w:val="009003FF"/>
    <w:rsid w:val="00901C5C"/>
    <w:rsid w:val="00903492"/>
    <w:rsid w:val="009058F4"/>
    <w:rsid w:val="00910B10"/>
    <w:rsid w:val="0091164D"/>
    <w:rsid w:val="009128E5"/>
    <w:rsid w:val="009133A4"/>
    <w:rsid w:val="00913A69"/>
    <w:rsid w:val="0091471E"/>
    <w:rsid w:val="00916845"/>
    <w:rsid w:val="009202D3"/>
    <w:rsid w:val="009206F5"/>
    <w:rsid w:val="009213B7"/>
    <w:rsid w:val="009217CB"/>
    <w:rsid w:val="009219C6"/>
    <w:rsid w:val="00921A4C"/>
    <w:rsid w:val="00921AEE"/>
    <w:rsid w:val="00923B03"/>
    <w:rsid w:val="00923C74"/>
    <w:rsid w:val="00923EED"/>
    <w:rsid w:val="009247D4"/>
    <w:rsid w:val="0092717C"/>
    <w:rsid w:val="00927966"/>
    <w:rsid w:val="00927ADC"/>
    <w:rsid w:val="00927C5F"/>
    <w:rsid w:val="00927D6D"/>
    <w:rsid w:val="00930E15"/>
    <w:rsid w:val="00933C19"/>
    <w:rsid w:val="00933E79"/>
    <w:rsid w:val="00934D15"/>
    <w:rsid w:val="00935BCC"/>
    <w:rsid w:val="00936D64"/>
    <w:rsid w:val="00937761"/>
    <w:rsid w:val="0094151B"/>
    <w:rsid w:val="00942344"/>
    <w:rsid w:val="00942B84"/>
    <w:rsid w:val="00942E38"/>
    <w:rsid w:val="0094482D"/>
    <w:rsid w:val="00944EAE"/>
    <w:rsid w:val="00944F17"/>
    <w:rsid w:val="0094733B"/>
    <w:rsid w:val="009476E9"/>
    <w:rsid w:val="00950406"/>
    <w:rsid w:val="00953103"/>
    <w:rsid w:val="0095326C"/>
    <w:rsid w:val="009559F9"/>
    <w:rsid w:val="00956D70"/>
    <w:rsid w:val="009579C2"/>
    <w:rsid w:val="00957A47"/>
    <w:rsid w:val="00957C69"/>
    <w:rsid w:val="00960488"/>
    <w:rsid w:val="00961D3D"/>
    <w:rsid w:val="00961FBD"/>
    <w:rsid w:val="00962AA0"/>
    <w:rsid w:val="0096675F"/>
    <w:rsid w:val="00967017"/>
    <w:rsid w:val="00967720"/>
    <w:rsid w:val="00970C55"/>
    <w:rsid w:val="009719B0"/>
    <w:rsid w:val="00971F38"/>
    <w:rsid w:val="00973333"/>
    <w:rsid w:val="009734CC"/>
    <w:rsid w:val="00974FB1"/>
    <w:rsid w:val="0097598E"/>
    <w:rsid w:val="00975EE4"/>
    <w:rsid w:val="00976923"/>
    <w:rsid w:val="009776F1"/>
    <w:rsid w:val="00980411"/>
    <w:rsid w:val="00981E9E"/>
    <w:rsid w:val="00981FB4"/>
    <w:rsid w:val="00983A13"/>
    <w:rsid w:val="009851F1"/>
    <w:rsid w:val="00985F35"/>
    <w:rsid w:val="00986CD5"/>
    <w:rsid w:val="00986EEE"/>
    <w:rsid w:val="0099044C"/>
    <w:rsid w:val="00990CE0"/>
    <w:rsid w:val="00993DE3"/>
    <w:rsid w:val="00994700"/>
    <w:rsid w:val="00994C63"/>
    <w:rsid w:val="00995C40"/>
    <w:rsid w:val="00995C60"/>
    <w:rsid w:val="0099721E"/>
    <w:rsid w:val="0099776A"/>
    <w:rsid w:val="009A1992"/>
    <w:rsid w:val="009A1B7F"/>
    <w:rsid w:val="009A28CF"/>
    <w:rsid w:val="009A38C1"/>
    <w:rsid w:val="009A40A6"/>
    <w:rsid w:val="009A4C22"/>
    <w:rsid w:val="009A6C0C"/>
    <w:rsid w:val="009A7C48"/>
    <w:rsid w:val="009B1167"/>
    <w:rsid w:val="009B11A8"/>
    <w:rsid w:val="009B2022"/>
    <w:rsid w:val="009B236A"/>
    <w:rsid w:val="009B2623"/>
    <w:rsid w:val="009B2FE0"/>
    <w:rsid w:val="009B327D"/>
    <w:rsid w:val="009B5A03"/>
    <w:rsid w:val="009B6306"/>
    <w:rsid w:val="009B7D61"/>
    <w:rsid w:val="009C0929"/>
    <w:rsid w:val="009C0AF4"/>
    <w:rsid w:val="009C0EED"/>
    <w:rsid w:val="009C1814"/>
    <w:rsid w:val="009C1B90"/>
    <w:rsid w:val="009C2AFA"/>
    <w:rsid w:val="009C3853"/>
    <w:rsid w:val="009C43FE"/>
    <w:rsid w:val="009C4C57"/>
    <w:rsid w:val="009C6D5F"/>
    <w:rsid w:val="009D0033"/>
    <w:rsid w:val="009D02A2"/>
    <w:rsid w:val="009D1147"/>
    <w:rsid w:val="009D1F63"/>
    <w:rsid w:val="009D234E"/>
    <w:rsid w:val="009D3D24"/>
    <w:rsid w:val="009D3EC1"/>
    <w:rsid w:val="009D4DEB"/>
    <w:rsid w:val="009D54EF"/>
    <w:rsid w:val="009D5A05"/>
    <w:rsid w:val="009D5C29"/>
    <w:rsid w:val="009D705D"/>
    <w:rsid w:val="009D7F6C"/>
    <w:rsid w:val="009E1316"/>
    <w:rsid w:val="009E2298"/>
    <w:rsid w:val="009E2A2C"/>
    <w:rsid w:val="009E38F1"/>
    <w:rsid w:val="009E4017"/>
    <w:rsid w:val="009E45D7"/>
    <w:rsid w:val="009E6D81"/>
    <w:rsid w:val="009E75FC"/>
    <w:rsid w:val="009F0376"/>
    <w:rsid w:val="009F0532"/>
    <w:rsid w:val="009F06F2"/>
    <w:rsid w:val="009F0FB9"/>
    <w:rsid w:val="009F16DA"/>
    <w:rsid w:val="009F256D"/>
    <w:rsid w:val="009F2E7E"/>
    <w:rsid w:val="009F2F3F"/>
    <w:rsid w:val="009F4228"/>
    <w:rsid w:val="009F5EFD"/>
    <w:rsid w:val="009F636C"/>
    <w:rsid w:val="009F67E1"/>
    <w:rsid w:val="009F6D60"/>
    <w:rsid w:val="009F6FD4"/>
    <w:rsid w:val="009F7235"/>
    <w:rsid w:val="00A0061D"/>
    <w:rsid w:val="00A0135B"/>
    <w:rsid w:val="00A01DEC"/>
    <w:rsid w:val="00A01F5C"/>
    <w:rsid w:val="00A036A1"/>
    <w:rsid w:val="00A0400D"/>
    <w:rsid w:val="00A04445"/>
    <w:rsid w:val="00A05039"/>
    <w:rsid w:val="00A07FD5"/>
    <w:rsid w:val="00A10F34"/>
    <w:rsid w:val="00A114D0"/>
    <w:rsid w:val="00A1158A"/>
    <w:rsid w:val="00A11895"/>
    <w:rsid w:val="00A11B5A"/>
    <w:rsid w:val="00A12F20"/>
    <w:rsid w:val="00A13C72"/>
    <w:rsid w:val="00A13EB4"/>
    <w:rsid w:val="00A14970"/>
    <w:rsid w:val="00A15F7B"/>
    <w:rsid w:val="00A16570"/>
    <w:rsid w:val="00A211A8"/>
    <w:rsid w:val="00A2300F"/>
    <w:rsid w:val="00A25D25"/>
    <w:rsid w:val="00A26E12"/>
    <w:rsid w:val="00A278AB"/>
    <w:rsid w:val="00A301A0"/>
    <w:rsid w:val="00A319D5"/>
    <w:rsid w:val="00A33018"/>
    <w:rsid w:val="00A33823"/>
    <w:rsid w:val="00A33D3C"/>
    <w:rsid w:val="00A33DBD"/>
    <w:rsid w:val="00A35AA2"/>
    <w:rsid w:val="00A35CBC"/>
    <w:rsid w:val="00A35F18"/>
    <w:rsid w:val="00A36688"/>
    <w:rsid w:val="00A369AE"/>
    <w:rsid w:val="00A3711D"/>
    <w:rsid w:val="00A42CCA"/>
    <w:rsid w:val="00A44551"/>
    <w:rsid w:val="00A44C59"/>
    <w:rsid w:val="00A46EB0"/>
    <w:rsid w:val="00A4729D"/>
    <w:rsid w:val="00A47A5B"/>
    <w:rsid w:val="00A47B02"/>
    <w:rsid w:val="00A5065F"/>
    <w:rsid w:val="00A51D9D"/>
    <w:rsid w:val="00A53F3F"/>
    <w:rsid w:val="00A551A4"/>
    <w:rsid w:val="00A57D97"/>
    <w:rsid w:val="00A60A13"/>
    <w:rsid w:val="00A60D81"/>
    <w:rsid w:val="00A6107B"/>
    <w:rsid w:val="00A6164E"/>
    <w:rsid w:val="00A62396"/>
    <w:rsid w:val="00A631A5"/>
    <w:rsid w:val="00A646B0"/>
    <w:rsid w:val="00A64774"/>
    <w:rsid w:val="00A64886"/>
    <w:rsid w:val="00A6572F"/>
    <w:rsid w:val="00A670D4"/>
    <w:rsid w:val="00A701C3"/>
    <w:rsid w:val="00A70591"/>
    <w:rsid w:val="00A71FE5"/>
    <w:rsid w:val="00A73DE0"/>
    <w:rsid w:val="00A75688"/>
    <w:rsid w:val="00A7618E"/>
    <w:rsid w:val="00A76653"/>
    <w:rsid w:val="00A767F9"/>
    <w:rsid w:val="00A76987"/>
    <w:rsid w:val="00A76D54"/>
    <w:rsid w:val="00A76E29"/>
    <w:rsid w:val="00A7703E"/>
    <w:rsid w:val="00A773D3"/>
    <w:rsid w:val="00A81116"/>
    <w:rsid w:val="00A853F9"/>
    <w:rsid w:val="00A856D6"/>
    <w:rsid w:val="00A901C7"/>
    <w:rsid w:val="00A9053D"/>
    <w:rsid w:val="00A906E0"/>
    <w:rsid w:val="00A90FE8"/>
    <w:rsid w:val="00A92ECF"/>
    <w:rsid w:val="00A938A3"/>
    <w:rsid w:val="00A93956"/>
    <w:rsid w:val="00A93EE9"/>
    <w:rsid w:val="00A95519"/>
    <w:rsid w:val="00A9584F"/>
    <w:rsid w:val="00A96251"/>
    <w:rsid w:val="00A9638A"/>
    <w:rsid w:val="00AA189D"/>
    <w:rsid w:val="00AA18D1"/>
    <w:rsid w:val="00AA19BC"/>
    <w:rsid w:val="00AA27D6"/>
    <w:rsid w:val="00AA2C0A"/>
    <w:rsid w:val="00AA537D"/>
    <w:rsid w:val="00AA5B19"/>
    <w:rsid w:val="00AA5DC2"/>
    <w:rsid w:val="00AA5FF2"/>
    <w:rsid w:val="00AA78C3"/>
    <w:rsid w:val="00AB057B"/>
    <w:rsid w:val="00AB1295"/>
    <w:rsid w:val="00AB22D6"/>
    <w:rsid w:val="00AB54AE"/>
    <w:rsid w:val="00AB54FB"/>
    <w:rsid w:val="00AB7101"/>
    <w:rsid w:val="00AC0F95"/>
    <w:rsid w:val="00AC17D0"/>
    <w:rsid w:val="00AC192D"/>
    <w:rsid w:val="00AC281D"/>
    <w:rsid w:val="00AC396F"/>
    <w:rsid w:val="00AC413C"/>
    <w:rsid w:val="00AC6281"/>
    <w:rsid w:val="00AC7C9E"/>
    <w:rsid w:val="00AD1999"/>
    <w:rsid w:val="00AD295D"/>
    <w:rsid w:val="00AD4DEE"/>
    <w:rsid w:val="00AD5BC8"/>
    <w:rsid w:val="00AD6183"/>
    <w:rsid w:val="00AD7A2B"/>
    <w:rsid w:val="00AD7CD6"/>
    <w:rsid w:val="00AE0194"/>
    <w:rsid w:val="00AE0763"/>
    <w:rsid w:val="00AE0C7E"/>
    <w:rsid w:val="00AE39C7"/>
    <w:rsid w:val="00AE4F67"/>
    <w:rsid w:val="00AE66FB"/>
    <w:rsid w:val="00AE69C9"/>
    <w:rsid w:val="00AE7C8D"/>
    <w:rsid w:val="00AF02E7"/>
    <w:rsid w:val="00AF06A1"/>
    <w:rsid w:val="00AF0D96"/>
    <w:rsid w:val="00AF1B14"/>
    <w:rsid w:val="00AF1DCD"/>
    <w:rsid w:val="00AF2202"/>
    <w:rsid w:val="00AF34B2"/>
    <w:rsid w:val="00AF3B7C"/>
    <w:rsid w:val="00AF49C7"/>
    <w:rsid w:val="00AF5E47"/>
    <w:rsid w:val="00AF7122"/>
    <w:rsid w:val="00AF75EC"/>
    <w:rsid w:val="00B00228"/>
    <w:rsid w:val="00B00E5E"/>
    <w:rsid w:val="00B00F20"/>
    <w:rsid w:val="00B038D5"/>
    <w:rsid w:val="00B03C17"/>
    <w:rsid w:val="00B03C6E"/>
    <w:rsid w:val="00B05F08"/>
    <w:rsid w:val="00B105AD"/>
    <w:rsid w:val="00B105D9"/>
    <w:rsid w:val="00B14688"/>
    <w:rsid w:val="00B16A0F"/>
    <w:rsid w:val="00B177F1"/>
    <w:rsid w:val="00B20C0C"/>
    <w:rsid w:val="00B21A91"/>
    <w:rsid w:val="00B22D6E"/>
    <w:rsid w:val="00B23117"/>
    <w:rsid w:val="00B2372E"/>
    <w:rsid w:val="00B247F9"/>
    <w:rsid w:val="00B255BD"/>
    <w:rsid w:val="00B25EB5"/>
    <w:rsid w:val="00B27216"/>
    <w:rsid w:val="00B325EC"/>
    <w:rsid w:val="00B32E1F"/>
    <w:rsid w:val="00B33399"/>
    <w:rsid w:val="00B342C8"/>
    <w:rsid w:val="00B35183"/>
    <w:rsid w:val="00B36BF8"/>
    <w:rsid w:val="00B36F2C"/>
    <w:rsid w:val="00B3713B"/>
    <w:rsid w:val="00B37399"/>
    <w:rsid w:val="00B373F7"/>
    <w:rsid w:val="00B44AAB"/>
    <w:rsid w:val="00B44B48"/>
    <w:rsid w:val="00B45BE0"/>
    <w:rsid w:val="00B47896"/>
    <w:rsid w:val="00B47E4A"/>
    <w:rsid w:val="00B532B2"/>
    <w:rsid w:val="00B53E7A"/>
    <w:rsid w:val="00B54BC6"/>
    <w:rsid w:val="00B5690A"/>
    <w:rsid w:val="00B569F4"/>
    <w:rsid w:val="00B576BF"/>
    <w:rsid w:val="00B57F85"/>
    <w:rsid w:val="00B6217E"/>
    <w:rsid w:val="00B6244A"/>
    <w:rsid w:val="00B62EAC"/>
    <w:rsid w:val="00B6581F"/>
    <w:rsid w:val="00B66E80"/>
    <w:rsid w:val="00B67644"/>
    <w:rsid w:val="00B67CFB"/>
    <w:rsid w:val="00B70113"/>
    <w:rsid w:val="00B7012A"/>
    <w:rsid w:val="00B70F3F"/>
    <w:rsid w:val="00B72160"/>
    <w:rsid w:val="00B73655"/>
    <w:rsid w:val="00B748EC"/>
    <w:rsid w:val="00B74C04"/>
    <w:rsid w:val="00B80AF7"/>
    <w:rsid w:val="00B81ABB"/>
    <w:rsid w:val="00B83436"/>
    <w:rsid w:val="00B848E1"/>
    <w:rsid w:val="00B867D0"/>
    <w:rsid w:val="00B87AD7"/>
    <w:rsid w:val="00B9040A"/>
    <w:rsid w:val="00B90E7C"/>
    <w:rsid w:val="00B90F03"/>
    <w:rsid w:val="00B9185F"/>
    <w:rsid w:val="00B91ED4"/>
    <w:rsid w:val="00B92841"/>
    <w:rsid w:val="00B92AFF"/>
    <w:rsid w:val="00B93B57"/>
    <w:rsid w:val="00B93BD9"/>
    <w:rsid w:val="00B94DD6"/>
    <w:rsid w:val="00B95524"/>
    <w:rsid w:val="00B96293"/>
    <w:rsid w:val="00B96F11"/>
    <w:rsid w:val="00B97929"/>
    <w:rsid w:val="00BA0059"/>
    <w:rsid w:val="00BA084F"/>
    <w:rsid w:val="00BA0925"/>
    <w:rsid w:val="00BA198C"/>
    <w:rsid w:val="00BA1C30"/>
    <w:rsid w:val="00BA255A"/>
    <w:rsid w:val="00BA2A48"/>
    <w:rsid w:val="00BA32B3"/>
    <w:rsid w:val="00BA3924"/>
    <w:rsid w:val="00BA3F5D"/>
    <w:rsid w:val="00BA56B2"/>
    <w:rsid w:val="00BA5EF9"/>
    <w:rsid w:val="00BA63DF"/>
    <w:rsid w:val="00BA6886"/>
    <w:rsid w:val="00BB055B"/>
    <w:rsid w:val="00BB1DC3"/>
    <w:rsid w:val="00BB2BFD"/>
    <w:rsid w:val="00BB3B89"/>
    <w:rsid w:val="00BB3EDF"/>
    <w:rsid w:val="00BB5CD8"/>
    <w:rsid w:val="00BB5F16"/>
    <w:rsid w:val="00BB738A"/>
    <w:rsid w:val="00BB7895"/>
    <w:rsid w:val="00BB7F01"/>
    <w:rsid w:val="00BC69D1"/>
    <w:rsid w:val="00BC6F16"/>
    <w:rsid w:val="00BC7247"/>
    <w:rsid w:val="00BC7619"/>
    <w:rsid w:val="00BC7840"/>
    <w:rsid w:val="00BD0930"/>
    <w:rsid w:val="00BD1834"/>
    <w:rsid w:val="00BD27D9"/>
    <w:rsid w:val="00BD2F45"/>
    <w:rsid w:val="00BD2F6A"/>
    <w:rsid w:val="00BD34C5"/>
    <w:rsid w:val="00BD4617"/>
    <w:rsid w:val="00BD54B1"/>
    <w:rsid w:val="00BE06A2"/>
    <w:rsid w:val="00BE1A4E"/>
    <w:rsid w:val="00BE1E62"/>
    <w:rsid w:val="00BE1E68"/>
    <w:rsid w:val="00BE2023"/>
    <w:rsid w:val="00BE27F5"/>
    <w:rsid w:val="00BE3FDB"/>
    <w:rsid w:val="00BE5B1A"/>
    <w:rsid w:val="00BE74D1"/>
    <w:rsid w:val="00BE7D67"/>
    <w:rsid w:val="00BF0F5D"/>
    <w:rsid w:val="00BF18C6"/>
    <w:rsid w:val="00BF1B67"/>
    <w:rsid w:val="00BF400A"/>
    <w:rsid w:val="00BF4569"/>
    <w:rsid w:val="00BF45FC"/>
    <w:rsid w:val="00BF51D9"/>
    <w:rsid w:val="00BF5538"/>
    <w:rsid w:val="00BF5B5A"/>
    <w:rsid w:val="00BF72CE"/>
    <w:rsid w:val="00C00990"/>
    <w:rsid w:val="00C00AEF"/>
    <w:rsid w:val="00C01ADB"/>
    <w:rsid w:val="00C0267A"/>
    <w:rsid w:val="00C02EC3"/>
    <w:rsid w:val="00C051CA"/>
    <w:rsid w:val="00C053DA"/>
    <w:rsid w:val="00C05A91"/>
    <w:rsid w:val="00C067AA"/>
    <w:rsid w:val="00C07025"/>
    <w:rsid w:val="00C1187C"/>
    <w:rsid w:val="00C14019"/>
    <w:rsid w:val="00C17676"/>
    <w:rsid w:val="00C17AB1"/>
    <w:rsid w:val="00C21FE8"/>
    <w:rsid w:val="00C2424C"/>
    <w:rsid w:val="00C24BD4"/>
    <w:rsid w:val="00C257CC"/>
    <w:rsid w:val="00C26D8F"/>
    <w:rsid w:val="00C270CF"/>
    <w:rsid w:val="00C27A6D"/>
    <w:rsid w:val="00C30FF8"/>
    <w:rsid w:val="00C318D4"/>
    <w:rsid w:val="00C31CE2"/>
    <w:rsid w:val="00C31F83"/>
    <w:rsid w:val="00C3272F"/>
    <w:rsid w:val="00C32B86"/>
    <w:rsid w:val="00C32DA2"/>
    <w:rsid w:val="00C32F3F"/>
    <w:rsid w:val="00C33996"/>
    <w:rsid w:val="00C33A9F"/>
    <w:rsid w:val="00C3410A"/>
    <w:rsid w:val="00C34937"/>
    <w:rsid w:val="00C36562"/>
    <w:rsid w:val="00C36870"/>
    <w:rsid w:val="00C369D9"/>
    <w:rsid w:val="00C37FF3"/>
    <w:rsid w:val="00C40740"/>
    <w:rsid w:val="00C40747"/>
    <w:rsid w:val="00C41247"/>
    <w:rsid w:val="00C4463E"/>
    <w:rsid w:val="00C46BEF"/>
    <w:rsid w:val="00C473C0"/>
    <w:rsid w:val="00C47FAB"/>
    <w:rsid w:val="00C52516"/>
    <w:rsid w:val="00C53FF7"/>
    <w:rsid w:val="00C5477F"/>
    <w:rsid w:val="00C5654A"/>
    <w:rsid w:val="00C61197"/>
    <w:rsid w:val="00C6154D"/>
    <w:rsid w:val="00C63185"/>
    <w:rsid w:val="00C64E1F"/>
    <w:rsid w:val="00C64F06"/>
    <w:rsid w:val="00C65797"/>
    <w:rsid w:val="00C679C3"/>
    <w:rsid w:val="00C67CBF"/>
    <w:rsid w:val="00C703A0"/>
    <w:rsid w:val="00C7108A"/>
    <w:rsid w:val="00C71AFD"/>
    <w:rsid w:val="00C7274A"/>
    <w:rsid w:val="00C73636"/>
    <w:rsid w:val="00C74725"/>
    <w:rsid w:val="00C75061"/>
    <w:rsid w:val="00C75B6B"/>
    <w:rsid w:val="00C760F6"/>
    <w:rsid w:val="00C80A77"/>
    <w:rsid w:val="00C823BD"/>
    <w:rsid w:val="00C83C33"/>
    <w:rsid w:val="00C84273"/>
    <w:rsid w:val="00C86B72"/>
    <w:rsid w:val="00C8722D"/>
    <w:rsid w:val="00C8741D"/>
    <w:rsid w:val="00C87D36"/>
    <w:rsid w:val="00C87F24"/>
    <w:rsid w:val="00C903C5"/>
    <w:rsid w:val="00C911D9"/>
    <w:rsid w:val="00C91AF6"/>
    <w:rsid w:val="00C92B14"/>
    <w:rsid w:val="00C93101"/>
    <w:rsid w:val="00C966BE"/>
    <w:rsid w:val="00CA0167"/>
    <w:rsid w:val="00CA0D90"/>
    <w:rsid w:val="00CA1268"/>
    <w:rsid w:val="00CA19A3"/>
    <w:rsid w:val="00CA41D6"/>
    <w:rsid w:val="00CA454D"/>
    <w:rsid w:val="00CA49F3"/>
    <w:rsid w:val="00CA4EEF"/>
    <w:rsid w:val="00CA5F99"/>
    <w:rsid w:val="00CA7485"/>
    <w:rsid w:val="00CB1109"/>
    <w:rsid w:val="00CB1328"/>
    <w:rsid w:val="00CB65C6"/>
    <w:rsid w:val="00CC15C5"/>
    <w:rsid w:val="00CC5584"/>
    <w:rsid w:val="00CC5C4D"/>
    <w:rsid w:val="00CC631D"/>
    <w:rsid w:val="00CC6965"/>
    <w:rsid w:val="00CC6DB4"/>
    <w:rsid w:val="00CD0557"/>
    <w:rsid w:val="00CD0FF4"/>
    <w:rsid w:val="00CD115F"/>
    <w:rsid w:val="00CD1783"/>
    <w:rsid w:val="00CD22AB"/>
    <w:rsid w:val="00CD55C5"/>
    <w:rsid w:val="00CD60F1"/>
    <w:rsid w:val="00CD774E"/>
    <w:rsid w:val="00CD7A9C"/>
    <w:rsid w:val="00CE0DC7"/>
    <w:rsid w:val="00CE1405"/>
    <w:rsid w:val="00CE2346"/>
    <w:rsid w:val="00CE2C48"/>
    <w:rsid w:val="00CE788B"/>
    <w:rsid w:val="00CF315D"/>
    <w:rsid w:val="00CF37D5"/>
    <w:rsid w:val="00CF38CA"/>
    <w:rsid w:val="00CF3F1D"/>
    <w:rsid w:val="00CF44AB"/>
    <w:rsid w:val="00CF63F8"/>
    <w:rsid w:val="00CF6EED"/>
    <w:rsid w:val="00CF6FA6"/>
    <w:rsid w:val="00D00580"/>
    <w:rsid w:val="00D010AE"/>
    <w:rsid w:val="00D01195"/>
    <w:rsid w:val="00D0171F"/>
    <w:rsid w:val="00D0194B"/>
    <w:rsid w:val="00D03D12"/>
    <w:rsid w:val="00D07AB4"/>
    <w:rsid w:val="00D101BE"/>
    <w:rsid w:val="00D1270E"/>
    <w:rsid w:val="00D1380D"/>
    <w:rsid w:val="00D14999"/>
    <w:rsid w:val="00D151F7"/>
    <w:rsid w:val="00D15BEC"/>
    <w:rsid w:val="00D208E1"/>
    <w:rsid w:val="00D25D78"/>
    <w:rsid w:val="00D268CD"/>
    <w:rsid w:val="00D27BF3"/>
    <w:rsid w:val="00D27E00"/>
    <w:rsid w:val="00D30D19"/>
    <w:rsid w:val="00D32570"/>
    <w:rsid w:val="00D36683"/>
    <w:rsid w:val="00D3692E"/>
    <w:rsid w:val="00D429AE"/>
    <w:rsid w:val="00D434BB"/>
    <w:rsid w:val="00D4367B"/>
    <w:rsid w:val="00D4519F"/>
    <w:rsid w:val="00D45614"/>
    <w:rsid w:val="00D46627"/>
    <w:rsid w:val="00D47765"/>
    <w:rsid w:val="00D50A30"/>
    <w:rsid w:val="00D51299"/>
    <w:rsid w:val="00D512F8"/>
    <w:rsid w:val="00D5527A"/>
    <w:rsid w:val="00D56990"/>
    <w:rsid w:val="00D56B8F"/>
    <w:rsid w:val="00D57D2B"/>
    <w:rsid w:val="00D615F0"/>
    <w:rsid w:val="00D627F4"/>
    <w:rsid w:val="00D62B98"/>
    <w:rsid w:val="00D62FA6"/>
    <w:rsid w:val="00D64308"/>
    <w:rsid w:val="00D644FD"/>
    <w:rsid w:val="00D70000"/>
    <w:rsid w:val="00D70D45"/>
    <w:rsid w:val="00D70F65"/>
    <w:rsid w:val="00D714D7"/>
    <w:rsid w:val="00D71D04"/>
    <w:rsid w:val="00D7258E"/>
    <w:rsid w:val="00D73DF8"/>
    <w:rsid w:val="00D74D06"/>
    <w:rsid w:val="00D754E9"/>
    <w:rsid w:val="00D7574A"/>
    <w:rsid w:val="00D75A02"/>
    <w:rsid w:val="00D8090F"/>
    <w:rsid w:val="00D81044"/>
    <w:rsid w:val="00D81248"/>
    <w:rsid w:val="00D81608"/>
    <w:rsid w:val="00D81764"/>
    <w:rsid w:val="00D81BD4"/>
    <w:rsid w:val="00D83CC6"/>
    <w:rsid w:val="00D83DA4"/>
    <w:rsid w:val="00D83EFD"/>
    <w:rsid w:val="00D84174"/>
    <w:rsid w:val="00D84A4D"/>
    <w:rsid w:val="00D84ED5"/>
    <w:rsid w:val="00D8540A"/>
    <w:rsid w:val="00D85C23"/>
    <w:rsid w:val="00D85ED1"/>
    <w:rsid w:val="00D86D43"/>
    <w:rsid w:val="00D8704F"/>
    <w:rsid w:val="00D875F1"/>
    <w:rsid w:val="00D9059A"/>
    <w:rsid w:val="00D910BC"/>
    <w:rsid w:val="00D92275"/>
    <w:rsid w:val="00D929AC"/>
    <w:rsid w:val="00D92B83"/>
    <w:rsid w:val="00D93304"/>
    <w:rsid w:val="00D93CF9"/>
    <w:rsid w:val="00D9464B"/>
    <w:rsid w:val="00D94833"/>
    <w:rsid w:val="00DA0F67"/>
    <w:rsid w:val="00DA1B82"/>
    <w:rsid w:val="00DA1C41"/>
    <w:rsid w:val="00DA1E7D"/>
    <w:rsid w:val="00DA21B2"/>
    <w:rsid w:val="00DA382C"/>
    <w:rsid w:val="00DA4319"/>
    <w:rsid w:val="00DA43F3"/>
    <w:rsid w:val="00DA45E4"/>
    <w:rsid w:val="00DA4F91"/>
    <w:rsid w:val="00DA59E8"/>
    <w:rsid w:val="00DA6388"/>
    <w:rsid w:val="00DA6822"/>
    <w:rsid w:val="00DA6C46"/>
    <w:rsid w:val="00DA7918"/>
    <w:rsid w:val="00DA7E54"/>
    <w:rsid w:val="00DB03C3"/>
    <w:rsid w:val="00DB0567"/>
    <w:rsid w:val="00DB1846"/>
    <w:rsid w:val="00DB4615"/>
    <w:rsid w:val="00DB6498"/>
    <w:rsid w:val="00DC09A0"/>
    <w:rsid w:val="00DC14C7"/>
    <w:rsid w:val="00DC1F54"/>
    <w:rsid w:val="00DC21BB"/>
    <w:rsid w:val="00DC50EA"/>
    <w:rsid w:val="00DC6441"/>
    <w:rsid w:val="00DC704C"/>
    <w:rsid w:val="00DC7108"/>
    <w:rsid w:val="00DD2494"/>
    <w:rsid w:val="00DD27EF"/>
    <w:rsid w:val="00DD3B1F"/>
    <w:rsid w:val="00DD3EAF"/>
    <w:rsid w:val="00DD48B1"/>
    <w:rsid w:val="00DD5B5F"/>
    <w:rsid w:val="00DD6866"/>
    <w:rsid w:val="00DD69D7"/>
    <w:rsid w:val="00DD6E34"/>
    <w:rsid w:val="00DD6E4A"/>
    <w:rsid w:val="00DD70C5"/>
    <w:rsid w:val="00DD715B"/>
    <w:rsid w:val="00DE112E"/>
    <w:rsid w:val="00DE414E"/>
    <w:rsid w:val="00DE535B"/>
    <w:rsid w:val="00DE6E2F"/>
    <w:rsid w:val="00DE77F8"/>
    <w:rsid w:val="00DE7BD9"/>
    <w:rsid w:val="00DE7E69"/>
    <w:rsid w:val="00DF128A"/>
    <w:rsid w:val="00DF1862"/>
    <w:rsid w:val="00DF1F37"/>
    <w:rsid w:val="00DF2D09"/>
    <w:rsid w:val="00DF3128"/>
    <w:rsid w:val="00DF3562"/>
    <w:rsid w:val="00E008BA"/>
    <w:rsid w:val="00E00A69"/>
    <w:rsid w:val="00E00AB5"/>
    <w:rsid w:val="00E011BD"/>
    <w:rsid w:val="00E01B5C"/>
    <w:rsid w:val="00E037B1"/>
    <w:rsid w:val="00E04F52"/>
    <w:rsid w:val="00E05958"/>
    <w:rsid w:val="00E05F09"/>
    <w:rsid w:val="00E06DC1"/>
    <w:rsid w:val="00E109E4"/>
    <w:rsid w:val="00E109FC"/>
    <w:rsid w:val="00E14CEA"/>
    <w:rsid w:val="00E14F44"/>
    <w:rsid w:val="00E15AA2"/>
    <w:rsid w:val="00E15F1D"/>
    <w:rsid w:val="00E20786"/>
    <w:rsid w:val="00E21AA1"/>
    <w:rsid w:val="00E2206D"/>
    <w:rsid w:val="00E222D9"/>
    <w:rsid w:val="00E22B41"/>
    <w:rsid w:val="00E2460B"/>
    <w:rsid w:val="00E24D91"/>
    <w:rsid w:val="00E257EB"/>
    <w:rsid w:val="00E25B56"/>
    <w:rsid w:val="00E25B62"/>
    <w:rsid w:val="00E25E12"/>
    <w:rsid w:val="00E266C5"/>
    <w:rsid w:val="00E27A6A"/>
    <w:rsid w:val="00E27FA1"/>
    <w:rsid w:val="00E27FAB"/>
    <w:rsid w:val="00E31F4D"/>
    <w:rsid w:val="00E32372"/>
    <w:rsid w:val="00E327A0"/>
    <w:rsid w:val="00E33C54"/>
    <w:rsid w:val="00E35064"/>
    <w:rsid w:val="00E3577E"/>
    <w:rsid w:val="00E36589"/>
    <w:rsid w:val="00E366FC"/>
    <w:rsid w:val="00E379E3"/>
    <w:rsid w:val="00E40961"/>
    <w:rsid w:val="00E44D81"/>
    <w:rsid w:val="00E4510F"/>
    <w:rsid w:val="00E452F6"/>
    <w:rsid w:val="00E47FA8"/>
    <w:rsid w:val="00E512C4"/>
    <w:rsid w:val="00E53B45"/>
    <w:rsid w:val="00E55378"/>
    <w:rsid w:val="00E5611D"/>
    <w:rsid w:val="00E56629"/>
    <w:rsid w:val="00E56689"/>
    <w:rsid w:val="00E57130"/>
    <w:rsid w:val="00E61679"/>
    <w:rsid w:val="00E62469"/>
    <w:rsid w:val="00E636C7"/>
    <w:rsid w:val="00E6502F"/>
    <w:rsid w:val="00E66684"/>
    <w:rsid w:val="00E677EA"/>
    <w:rsid w:val="00E677FD"/>
    <w:rsid w:val="00E70DA0"/>
    <w:rsid w:val="00E70E42"/>
    <w:rsid w:val="00E71D9C"/>
    <w:rsid w:val="00E722BA"/>
    <w:rsid w:val="00E72405"/>
    <w:rsid w:val="00E72C9B"/>
    <w:rsid w:val="00E74334"/>
    <w:rsid w:val="00E74D3F"/>
    <w:rsid w:val="00E758B4"/>
    <w:rsid w:val="00E75921"/>
    <w:rsid w:val="00E81089"/>
    <w:rsid w:val="00E8348B"/>
    <w:rsid w:val="00E834CF"/>
    <w:rsid w:val="00E836C8"/>
    <w:rsid w:val="00E83F37"/>
    <w:rsid w:val="00E845B4"/>
    <w:rsid w:val="00E8540B"/>
    <w:rsid w:val="00E856B3"/>
    <w:rsid w:val="00E86849"/>
    <w:rsid w:val="00E869DF"/>
    <w:rsid w:val="00E873BC"/>
    <w:rsid w:val="00E87A73"/>
    <w:rsid w:val="00E90087"/>
    <w:rsid w:val="00E91436"/>
    <w:rsid w:val="00E94930"/>
    <w:rsid w:val="00E94C77"/>
    <w:rsid w:val="00E9525D"/>
    <w:rsid w:val="00E957F8"/>
    <w:rsid w:val="00E969F0"/>
    <w:rsid w:val="00E96AB9"/>
    <w:rsid w:val="00EA026F"/>
    <w:rsid w:val="00EA058E"/>
    <w:rsid w:val="00EA103A"/>
    <w:rsid w:val="00EA29CA"/>
    <w:rsid w:val="00EA2A6E"/>
    <w:rsid w:val="00EA312E"/>
    <w:rsid w:val="00EA3292"/>
    <w:rsid w:val="00EA33DF"/>
    <w:rsid w:val="00EA35D6"/>
    <w:rsid w:val="00EA39A4"/>
    <w:rsid w:val="00EA3A16"/>
    <w:rsid w:val="00EA449C"/>
    <w:rsid w:val="00EA48DA"/>
    <w:rsid w:val="00EA572C"/>
    <w:rsid w:val="00EA77ED"/>
    <w:rsid w:val="00EB1287"/>
    <w:rsid w:val="00EB21DC"/>
    <w:rsid w:val="00EB2BB7"/>
    <w:rsid w:val="00EB5FEA"/>
    <w:rsid w:val="00EB6204"/>
    <w:rsid w:val="00EB707F"/>
    <w:rsid w:val="00EC133F"/>
    <w:rsid w:val="00EC160C"/>
    <w:rsid w:val="00EC1B9B"/>
    <w:rsid w:val="00EC2154"/>
    <w:rsid w:val="00EC2581"/>
    <w:rsid w:val="00EC2822"/>
    <w:rsid w:val="00EC496B"/>
    <w:rsid w:val="00EC6E99"/>
    <w:rsid w:val="00EC73B1"/>
    <w:rsid w:val="00EC79DF"/>
    <w:rsid w:val="00EC7B42"/>
    <w:rsid w:val="00ED0325"/>
    <w:rsid w:val="00ED0AC7"/>
    <w:rsid w:val="00ED1C06"/>
    <w:rsid w:val="00ED249F"/>
    <w:rsid w:val="00ED34CE"/>
    <w:rsid w:val="00ED3516"/>
    <w:rsid w:val="00ED4AFB"/>
    <w:rsid w:val="00ED562B"/>
    <w:rsid w:val="00ED5928"/>
    <w:rsid w:val="00ED6B69"/>
    <w:rsid w:val="00ED7D33"/>
    <w:rsid w:val="00EE0739"/>
    <w:rsid w:val="00EE10E3"/>
    <w:rsid w:val="00EE216A"/>
    <w:rsid w:val="00EE2674"/>
    <w:rsid w:val="00EE27ED"/>
    <w:rsid w:val="00EE2B48"/>
    <w:rsid w:val="00EE2B8E"/>
    <w:rsid w:val="00EE2D6A"/>
    <w:rsid w:val="00EE3018"/>
    <w:rsid w:val="00EE312F"/>
    <w:rsid w:val="00EE3A7E"/>
    <w:rsid w:val="00EE4270"/>
    <w:rsid w:val="00EE5758"/>
    <w:rsid w:val="00EE6A7A"/>
    <w:rsid w:val="00EE79D7"/>
    <w:rsid w:val="00EF0530"/>
    <w:rsid w:val="00EF110D"/>
    <w:rsid w:val="00EF124D"/>
    <w:rsid w:val="00EF218C"/>
    <w:rsid w:val="00EF36AD"/>
    <w:rsid w:val="00EF3F3D"/>
    <w:rsid w:val="00EF44AB"/>
    <w:rsid w:val="00EF512C"/>
    <w:rsid w:val="00EF5A36"/>
    <w:rsid w:val="00EF5FB3"/>
    <w:rsid w:val="00EF6A39"/>
    <w:rsid w:val="00EF6F50"/>
    <w:rsid w:val="00F01A5C"/>
    <w:rsid w:val="00F03010"/>
    <w:rsid w:val="00F03029"/>
    <w:rsid w:val="00F058B3"/>
    <w:rsid w:val="00F06088"/>
    <w:rsid w:val="00F07CF8"/>
    <w:rsid w:val="00F11C68"/>
    <w:rsid w:val="00F1257F"/>
    <w:rsid w:val="00F12D32"/>
    <w:rsid w:val="00F144AB"/>
    <w:rsid w:val="00F14CA4"/>
    <w:rsid w:val="00F14DFF"/>
    <w:rsid w:val="00F15C96"/>
    <w:rsid w:val="00F23E35"/>
    <w:rsid w:val="00F240F4"/>
    <w:rsid w:val="00F27F52"/>
    <w:rsid w:val="00F30167"/>
    <w:rsid w:val="00F31EB7"/>
    <w:rsid w:val="00F32DE6"/>
    <w:rsid w:val="00F3310F"/>
    <w:rsid w:val="00F33EA4"/>
    <w:rsid w:val="00F3516C"/>
    <w:rsid w:val="00F35D02"/>
    <w:rsid w:val="00F35F95"/>
    <w:rsid w:val="00F36379"/>
    <w:rsid w:val="00F36DC5"/>
    <w:rsid w:val="00F36E40"/>
    <w:rsid w:val="00F36F29"/>
    <w:rsid w:val="00F40B2A"/>
    <w:rsid w:val="00F4125E"/>
    <w:rsid w:val="00F422F5"/>
    <w:rsid w:val="00F45060"/>
    <w:rsid w:val="00F454EE"/>
    <w:rsid w:val="00F45E02"/>
    <w:rsid w:val="00F465A0"/>
    <w:rsid w:val="00F46F67"/>
    <w:rsid w:val="00F470FD"/>
    <w:rsid w:val="00F503F1"/>
    <w:rsid w:val="00F51F24"/>
    <w:rsid w:val="00F533A3"/>
    <w:rsid w:val="00F53724"/>
    <w:rsid w:val="00F53BC3"/>
    <w:rsid w:val="00F53C14"/>
    <w:rsid w:val="00F54CD1"/>
    <w:rsid w:val="00F55595"/>
    <w:rsid w:val="00F56612"/>
    <w:rsid w:val="00F56EC4"/>
    <w:rsid w:val="00F62020"/>
    <w:rsid w:val="00F6212D"/>
    <w:rsid w:val="00F629AC"/>
    <w:rsid w:val="00F632EE"/>
    <w:rsid w:val="00F65095"/>
    <w:rsid w:val="00F67322"/>
    <w:rsid w:val="00F6763F"/>
    <w:rsid w:val="00F707CB"/>
    <w:rsid w:val="00F71605"/>
    <w:rsid w:val="00F72AE9"/>
    <w:rsid w:val="00F73B55"/>
    <w:rsid w:val="00F74B83"/>
    <w:rsid w:val="00F801A2"/>
    <w:rsid w:val="00F804E1"/>
    <w:rsid w:val="00F81206"/>
    <w:rsid w:val="00F82038"/>
    <w:rsid w:val="00F82329"/>
    <w:rsid w:val="00F82DC7"/>
    <w:rsid w:val="00F82ECF"/>
    <w:rsid w:val="00F84BF8"/>
    <w:rsid w:val="00F84D15"/>
    <w:rsid w:val="00F85157"/>
    <w:rsid w:val="00F85A02"/>
    <w:rsid w:val="00F8716D"/>
    <w:rsid w:val="00F87885"/>
    <w:rsid w:val="00F912FE"/>
    <w:rsid w:val="00F9147D"/>
    <w:rsid w:val="00F944CC"/>
    <w:rsid w:val="00F96150"/>
    <w:rsid w:val="00F96740"/>
    <w:rsid w:val="00F9789C"/>
    <w:rsid w:val="00F97962"/>
    <w:rsid w:val="00F97A4E"/>
    <w:rsid w:val="00F97DC4"/>
    <w:rsid w:val="00FA26D6"/>
    <w:rsid w:val="00FA3EDA"/>
    <w:rsid w:val="00FA411E"/>
    <w:rsid w:val="00FB3073"/>
    <w:rsid w:val="00FB35AB"/>
    <w:rsid w:val="00FB4D9A"/>
    <w:rsid w:val="00FB538D"/>
    <w:rsid w:val="00FB6CAB"/>
    <w:rsid w:val="00FB728E"/>
    <w:rsid w:val="00FC06C4"/>
    <w:rsid w:val="00FC093A"/>
    <w:rsid w:val="00FC098B"/>
    <w:rsid w:val="00FC1453"/>
    <w:rsid w:val="00FC18E0"/>
    <w:rsid w:val="00FC1C42"/>
    <w:rsid w:val="00FC1D7F"/>
    <w:rsid w:val="00FC222D"/>
    <w:rsid w:val="00FC2466"/>
    <w:rsid w:val="00FC297C"/>
    <w:rsid w:val="00FC34BF"/>
    <w:rsid w:val="00FC3C92"/>
    <w:rsid w:val="00FC3E7C"/>
    <w:rsid w:val="00FC6169"/>
    <w:rsid w:val="00FC687F"/>
    <w:rsid w:val="00FD0081"/>
    <w:rsid w:val="00FD0584"/>
    <w:rsid w:val="00FD18CB"/>
    <w:rsid w:val="00FD3223"/>
    <w:rsid w:val="00FD3B65"/>
    <w:rsid w:val="00FD6DC7"/>
    <w:rsid w:val="00FE0922"/>
    <w:rsid w:val="00FE3D05"/>
    <w:rsid w:val="00FE4F09"/>
    <w:rsid w:val="00FE515D"/>
    <w:rsid w:val="00FE5204"/>
    <w:rsid w:val="00FE65A6"/>
    <w:rsid w:val="00FE7557"/>
    <w:rsid w:val="00FF138C"/>
    <w:rsid w:val="00FF15DB"/>
    <w:rsid w:val="00FF1AD2"/>
    <w:rsid w:val="00FF4128"/>
    <w:rsid w:val="00FF6375"/>
    <w:rsid w:val="00FF6A1D"/>
    <w:rsid w:val="0143372F"/>
    <w:rsid w:val="017A2A84"/>
    <w:rsid w:val="01922DE9"/>
    <w:rsid w:val="01C6495C"/>
    <w:rsid w:val="01D525C3"/>
    <w:rsid w:val="02076B46"/>
    <w:rsid w:val="02540D02"/>
    <w:rsid w:val="026C16A5"/>
    <w:rsid w:val="02C5748D"/>
    <w:rsid w:val="02DF7F7C"/>
    <w:rsid w:val="03B30936"/>
    <w:rsid w:val="04384090"/>
    <w:rsid w:val="0491779F"/>
    <w:rsid w:val="0523213D"/>
    <w:rsid w:val="052742BD"/>
    <w:rsid w:val="062820D1"/>
    <w:rsid w:val="063F64A3"/>
    <w:rsid w:val="064D34B4"/>
    <w:rsid w:val="065E02CA"/>
    <w:rsid w:val="0666793A"/>
    <w:rsid w:val="06686B50"/>
    <w:rsid w:val="069A2AFE"/>
    <w:rsid w:val="069F0A31"/>
    <w:rsid w:val="06A34004"/>
    <w:rsid w:val="06C20046"/>
    <w:rsid w:val="070F41C0"/>
    <w:rsid w:val="07693FC8"/>
    <w:rsid w:val="08390EE0"/>
    <w:rsid w:val="08CF1708"/>
    <w:rsid w:val="09AA20E6"/>
    <w:rsid w:val="09F76AAC"/>
    <w:rsid w:val="0A832323"/>
    <w:rsid w:val="0AC97E12"/>
    <w:rsid w:val="0B502A54"/>
    <w:rsid w:val="0BAE0DE7"/>
    <w:rsid w:val="0BD84034"/>
    <w:rsid w:val="0BDC2292"/>
    <w:rsid w:val="0D2A4E14"/>
    <w:rsid w:val="0D8D414F"/>
    <w:rsid w:val="0DBB1879"/>
    <w:rsid w:val="0E392F7C"/>
    <w:rsid w:val="0EE10342"/>
    <w:rsid w:val="0F881A2A"/>
    <w:rsid w:val="0FDF6C64"/>
    <w:rsid w:val="107134D1"/>
    <w:rsid w:val="10992AF7"/>
    <w:rsid w:val="10A839C2"/>
    <w:rsid w:val="11D23D5C"/>
    <w:rsid w:val="11EE0001"/>
    <w:rsid w:val="124E729D"/>
    <w:rsid w:val="12583895"/>
    <w:rsid w:val="129D065C"/>
    <w:rsid w:val="131D69EC"/>
    <w:rsid w:val="138F0022"/>
    <w:rsid w:val="14420F8F"/>
    <w:rsid w:val="14430B9C"/>
    <w:rsid w:val="14AE400F"/>
    <w:rsid w:val="151852D9"/>
    <w:rsid w:val="157E3563"/>
    <w:rsid w:val="15E66ADE"/>
    <w:rsid w:val="15FB1D14"/>
    <w:rsid w:val="16EC630C"/>
    <w:rsid w:val="174F172F"/>
    <w:rsid w:val="17B207C4"/>
    <w:rsid w:val="187858F2"/>
    <w:rsid w:val="188C220B"/>
    <w:rsid w:val="18C650F4"/>
    <w:rsid w:val="198B6879"/>
    <w:rsid w:val="1A384E9F"/>
    <w:rsid w:val="1A473EDC"/>
    <w:rsid w:val="1ADB08D6"/>
    <w:rsid w:val="1B3A6B91"/>
    <w:rsid w:val="1B897D82"/>
    <w:rsid w:val="1BC11C7C"/>
    <w:rsid w:val="1BC46BCE"/>
    <w:rsid w:val="1BFE305C"/>
    <w:rsid w:val="1C6A27D4"/>
    <w:rsid w:val="1D6D1719"/>
    <w:rsid w:val="1D930CB2"/>
    <w:rsid w:val="1DBE6FD4"/>
    <w:rsid w:val="1E411529"/>
    <w:rsid w:val="1E567FE1"/>
    <w:rsid w:val="1E722319"/>
    <w:rsid w:val="1EA4087F"/>
    <w:rsid w:val="1EB920A6"/>
    <w:rsid w:val="1EED54D0"/>
    <w:rsid w:val="1F247D20"/>
    <w:rsid w:val="1F7525A3"/>
    <w:rsid w:val="1F9325E0"/>
    <w:rsid w:val="1FDD26C5"/>
    <w:rsid w:val="208F1AC9"/>
    <w:rsid w:val="20AA2238"/>
    <w:rsid w:val="20F550DB"/>
    <w:rsid w:val="2253310B"/>
    <w:rsid w:val="22960EF2"/>
    <w:rsid w:val="229656C9"/>
    <w:rsid w:val="22E931A6"/>
    <w:rsid w:val="232428CA"/>
    <w:rsid w:val="233A00EC"/>
    <w:rsid w:val="235870A7"/>
    <w:rsid w:val="23EA18A0"/>
    <w:rsid w:val="240A04D7"/>
    <w:rsid w:val="244F3703"/>
    <w:rsid w:val="246E6433"/>
    <w:rsid w:val="24EA7ABB"/>
    <w:rsid w:val="250A043E"/>
    <w:rsid w:val="255A35BB"/>
    <w:rsid w:val="262C793A"/>
    <w:rsid w:val="26470EA4"/>
    <w:rsid w:val="26576926"/>
    <w:rsid w:val="26916B7E"/>
    <w:rsid w:val="26BA02D3"/>
    <w:rsid w:val="26F45967"/>
    <w:rsid w:val="280A1E84"/>
    <w:rsid w:val="28C850ED"/>
    <w:rsid w:val="28E41E8F"/>
    <w:rsid w:val="297A116F"/>
    <w:rsid w:val="2AA01503"/>
    <w:rsid w:val="2AC8621F"/>
    <w:rsid w:val="2B2E501B"/>
    <w:rsid w:val="2B7E1D9A"/>
    <w:rsid w:val="2B9A2502"/>
    <w:rsid w:val="2BFF22F0"/>
    <w:rsid w:val="2C236267"/>
    <w:rsid w:val="2C2A16F3"/>
    <w:rsid w:val="2C737E81"/>
    <w:rsid w:val="2CE324E5"/>
    <w:rsid w:val="2CFF6FAB"/>
    <w:rsid w:val="2D3169BB"/>
    <w:rsid w:val="2D7B692B"/>
    <w:rsid w:val="2D8173FE"/>
    <w:rsid w:val="2DB21EB8"/>
    <w:rsid w:val="2E0D4DAF"/>
    <w:rsid w:val="2EE6184F"/>
    <w:rsid w:val="2EEE1D89"/>
    <w:rsid w:val="2F5128D4"/>
    <w:rsid w:val="2F6F28B3"/>
    <w:rsid w:val="2FC05936"/>
    <w:rsid w:val="302C4E01"/>
    <w:rsid w:val="309F53F9"/>
    <w:rsid w:val="309F79DA"/>
    <w:rsid w:val="30E71C1C"/>
    <w:rsid w:val="31301FB4"/>
    <w:rsid w:val="32283015"/>
    <w:rsid w:val="325A66AD"/>
    <w:rsid w:val="327F33F2"/>
    <w:rsid w:val="32C5541F"/>
    <w:rsid w:val="32FD27B6"/>
    <w:rsid w:val="33AD798E"/>
    <w:rsid w:val="34471C91"/>
    <w:rsid w:val="346D07D0"/>
    <w:rsid w:val="3538285E"/>
    <w:rsid w:val="35467868"/>
    <w:rsid w:val="35DD75AC"/>
    <w:rsid w:val="363C3AFE"/>
    <w:rsid w:val="37233CE1"/>
    <w:rsid w:val="373B184F"/>
    <w:rsid w:val="374F0337"/>
    <w:rsid w:val="37BF3D5E"/>
    <w:rsid w:val="387C0F6D"/>
    <w:rsid w:val="38815E26"/>
    <w:rsid w:val="389C1EDC"/>
    <w:rsid w:val="38A766EE"/>
    <w:rsid w:val="38A87F2C"/>
    <w:rsid w:val="39B841A1"/>
    <w:rsid w:val="3A2E130C"/>
    <w:rsid w:val="3A4524E8"/>
    <w:rsid w:val="3A9F47EE"/>
    <w:rsid w:val="3AA1055B"/>
    <w:rsid w:val="3B3D0663"/>
    <w:rsid w:val="3B8A79E4"/>
    <w:rsid w:val="3BEE2D5D"/>
    <w:rsid w:val="3C081E9B"/>
    <w:rsid w:val="3C3B1176"/>
    <w:rsid w:val="3C421B9D"/>
    <w:rsid w:val="3C5C2012"/>
    <w:rsid w:val="3C6A5699"/>
    <w:rsid w:val="3D50600C"/>
    <w:rsid w:val="3D585453"/>
    <w:rsid w:val="3DB3662E"/>
    <w:rsid w:val="3DF70803"/>
    <w:rsid w:val="3E1F00BA"/>
    <w:rsid w:val="3E4D133C"/>
    <w:rsid w:val="3E555496"/>
    <w:rsid w:val="3E643A76"/>
    <w:rsid w:val="3EC96A92"/>
    <w:rsid w:val="4058447C"/>
    <w:rsid w:val="406C7B35"/>
    <w:rsid w:val="4086150D"/>
    <w:rsid w:val="408A36CD"/>
    <w:rsid w:val="40911AD0"/>
    <w:rsid w:val="40A61491"/>
    <w:rsid w:val="40AE4C94"/>
    <w:rsid w:val="40D42C0B"/>
    <w:rsid w:val="41420978"/>
    <w:rsid w:val="41F558B9"/>
    <w:rsid w:val="41F878AD"/>
    <w:rsid w:val="422E5BF2"/>
    <w:rsid w:val="426E71AD"/>
    <w:rsid w:val="42D6303E"/>
    <w:rsid w:val="43D72EE5"/>
    <w:rsid w:val="44BE3A24"/>
    <w:rsid w:val="44ED13B9"/>
    <w:rsid w:val="461F6C83"/>
    <w:rsid w:val="46734858"/>
    <w:rsid w:val="46857FE4"/>
    <w:rsid w:val="47124252"/>
    <w:rsid w:val="47782755"/>
    <w:rsid w:val="47887912"/>
    <w:rsid w:val="478C1F77"/>
    <w:rsid w:val="4807118B"/>
    <w:rsid w:val="488535F6"/>
    <w:rsid w:val="48894196"/>
    <w:rsid w:val="48C12034"/>
    <w:rsid w:val="48F83CC1"/>
    <w:rsid w:val="491778F8"/>
    <w:rsid w:val="49D03F8A"/>
    <w:rsid w:val="49E61A33"/>
    <w:rsid w:val="4AA81643"/>
    <w:rsid w:val="4AA86C24"/>
    <w:rsid w:val="4AD67383"/>
    <w:rsid w:val="4B7A1BB2"/>
    <w:rsid w:val="4B9653DC"/>
    <w:rsid w:val="4BDE1526"/>
    <w:rsid w:val="4C894A9F"/>
    <w:rsid w:val="4CA43461"/>
    <w:rsid w:val="4D4A0135"/>
    <w:rsid w:val="4D5976FE"/>
    <w:rsid w:val="4E4F5971"/>
    <w:rsid w:val="4E770B94"/>
    <w:rsid w:val="4F934F04"/>
    <w:rsid w:val="4FFE5DD8"/>
    <w:rsid w:val="50754F8F"/>
    <w:rsid w:val="50C50725"/>
    <w:rsid w:val="515C3196"/>
    <w:rsid w:val="51A2107A"/>
    <w:rsid w:val="51E50A3C"/>
    <w:rsid w:val="524D331F"/>
    <w:rsid w:val="525E4EC8"/>
    <w:rsid w:val="52967E0F"/>
    <w:rsid w:val="52D0479E"/>
    <w:rsid w:val="53ED783B"/>
    <w:rsid w:val="54835882"/>
    <w:rsid w:val="54986542"/>
    <w:rsid w:val="549B1A5F"/>
    <w:rsid w:val="54C36349"/>
    <w:rsid w:val="54F36EBD"/>
    <w:rsid w:val="55277B32"/>
    <w:rsid w:val="55D05F1E"/>
    <w:rsid w:val="56A65350"/>
    <w:rsid w:val="57552AA9"/>
    <w:rsid w:val="57BA0040"/>
    <w:rsid w:val="58292CC2"/>
    <w:rsid w:val="588F1687"/>
    <w:rsid w:val="58DC13C2"/>
    <w:rsid w:val="58FE7272"/>
    <w:rsid w:val="59056C45"/>
    <w:rsid w:val="592367B0"/>
    <w:rsid w:val="594474B2"/>
    <w:rsid w:val="594526D0"/>
    <w:rsid w:val="59917B27"/>
    <w:rsid w:val="59AE267A"/>
    <w:rsid w:val="59F40C8E"/>
    <w:rsid w:val="5A135DD5"/>
    <w:rsid w:val="5A507421"/>
    <w:rsid w:val="5B8B5035"/>
    <w:rsid w:val="5C8223C5"/>
    <w:rsid w:val="5CE40816"/>
    <w:rsid w:val="5D7A0436"/>
    <w:rsid w:val="5DEA794E"/>
    <w:rsid w:val="5E4567F7"/>
    <w:rsid w:val="5E5D7F7E"/>
    <w:rsid w:val="5E98111B"/>
    <w:rsid w:val="5EE37A04"/>
    <w:rsid w:val="60101FE2"/>
    <w:rsid w:val="60103DEC"/>
    <w:rsid w:val="60406608"/>
    <w:rsid w:val="61AA1B1E"/>
    <w:rsid w:val="62217201"/>
    <w:rsid w:val="62564B5B"/>
    <w:rsid w:val="625D39EF"/>
    <w:rsid w:val="62A07625"/>
    <w:rsid w:val="62E94AC0"/>
    <w:rsid w:val="63182E94"/>
    <w:rsid w:val="63223D04"/>
    <w:rsid w:val="63976954"/>
    <w:rsid w:val="63F20DCF"/>
    <w:rsid w:val="63F911FD"/>
    <w:rsid w:val="641130B8"/>
    <w:rsid w:val="64190A90"/>
    <w:rsid w:val="642E2BFF"/>
    <w:rsid w:val="64581C8D"/>
    <w:rsid w:val="653017B9"/>
    <w:rsid w:val="6557185C"/>
    <w:rsid w:val="65BC1C62"/>
    <w:rsid w:val="660A25B9"/>
    <w:rsid w:val="668749EF"/>
    <w:rsid w:val="669744B3"/>
    <w:rsid w:val="66991277"/>
    <w:rsid w:val="674D13F0"/>
    <w:rsid w:val="6794358F"/>
    <w:rsid w:val="67D66F14"/>
    <w:rsid w:val="68182B06"/>
    <w:rsid w:val="6867294E"/>
    <w:rsid w:val="687610B1"/>
    <w:rsid w:val="68C130F8"/>
    <w:rsid w:val="69330A00"/>
    <w:rsid w:val="699F7DCA"/>
    <w:rsid w:val="69BA7971"/>
    <w:rsid w:val="69C211F8"/>
    <w:rsid w:val="6A8C6CCE"/>
    <w:rsid w:val="6AA84E02"/>
    <w:rsid w:val="6B1E3778"/>
    <w:rsid w:val="6B451FEC"/>
    <w:rsid w:val="6BC4228C"/>
    <w:rsid w:val="6C2B6251"/>
    <w:rsid w:val="6C401F21"/>
    <w:rsid w:val="6C53275F"/>
    <w:rsid w:val="6C6C4FAA"/>
    <w:rsid w:val="6CB233A7"/>
    <w:rsid w:val="6CE66AF3"/>
    <w:rsid w:val="6D067CCE"/>
    <w:rsid w:val="6D2C739A"/>
    <w:rsid w:val="6D356A18"/>
    <w:rsid w:val="6D3F5557"/>
    <w:rsid w:val="6DD42111"/>
    <w:rsid w:val="6E680F4F"/>
    <w:rsid w:val="6E7B2A0C"/>
    <w:rsid w:val="6F3617A9"/>
    <w:rsid w:val="6F934BFB"/>
    <w:rsid w:val="6FC319ED"/>
    <w:rsid w:val="6FD11612"/>
    <w:rsid w:val="6FF443FE"/>
    <w:rsid w:val="701238C4"/>
    <w:rsid w:val="70467C5B"/>
    <w:rsid w:val="71515F80"/>
    <w:rsid w:val="716E3F9E"/>
    <w:rsid w:val="71701F17"/>
    <w:rsid w:val="71AE5865"/>
    <w:rsid w:val="71B05BBD"/>
    <w:rsid w:val="71D7123F"/>
    <w:rsid w:val="729E374C"/>
    <w:rsid w:val="74436B2B"/>
    <w:rsid w:val="74B658B4"/>
    <w:rsid w:val="74DA0D49"/>
    <w:rsid w:val="74EA2F40"/>
    <w:rsid w:val="757E3AD4"/>
    <w:rsid w:val="75CE30FA"/>
    <w:rsid w:val="766D5D0B"/>
    <w:rsid w:val="76A34F66"/>
    <w:rsid w:val="76D4354E"/>
    <w:rsid w:val="76EF769A"/>
    <w:rsid w:val="77820301"/>
    <w:rsid w:val="779810AC"/>
    <w:rsid w:val="77C54170"/>
    <w:rsid w:val="77C6093B"/>
    <w:rsid w:val="789207F6"/>
    <w:rsid w:val="796300A9"/>
    <w:rsid w:val="796A0903"/>
    <w:rsid w:val="79AE31D0"/>
    <w:rsid w:val="79B07F9D"/>
    <w:rsid w:val="7A193135"/>
    <w:rsid w:val="7A4B5496"/>
    <w:rsid w:val="7A5710EA"/>
    <w:rsid w:val="7A96203A"/>
    <w:rsid w:val="7B2C6A34"/>
    <w:rsid w:val="7B985DB4"/>
    <w:rsid w:val="7B9E3C38"/>
    <w:rsid w:val="7C551ACF"/>
    <w:rsid w:val="7C5A2734"/>
    <w:rsid w:val="7C5C6337"/>
    <w:rsid w:val="7C9B1FBD"/>
    <w:rsid w:val="7C9E04AE"/>
    <w:rsid w:val="7D2E3BDE"/>
    <w:rsid w:val="7DB00CAB"/>
    <w:rsid w:val="7DEA417D"/>
    <w:rsid w:val="7E936600"/>
    <w:rsid w:val="7EB22024"/>
    <w:rsid w:val="7F2C5094"/>
    <w:rsid w:val="7FFD7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paragraph" w:styleId="2">
    <w:name w:val="heading 1"/>
    <w:basedOn w:val="1"/>
    <w:next w:val="1"/>
    <w:link w:val="50"/>
    <w:qFormat/>
    <w:uiPriority w:val="99"/>
    <w:pPr>
      <w:keepNext/>
      <w:keepLines/>
      <w:spacing w:before="340" w:after="330" w:line="576" w:lineRule="auto"/>
      <w:outlineLvl w:val="0"/>
    </w:pPr>
    <w:rPr>
      <w:b/>
      <w:kern w:val="44"/>
      <w:sz w:val="44"/>
    </w:rPr>
  </w:style>
  <w:style w:type="paragraph" w:styleId="3">
    <w:name w:val="heading 2"/>
    <w:basedOn w:val="1"/>
    <w:next w:val="1"/>
    <w:link w:val="51"/>
    <w:qFormat/>
    <w:uiPriority w:val="99"/>
    <w:pPr>
      <w:keepNext/>
      <w:keepLines/>
      <w:widowControl/>
      <w:spacing w:before="260" w:after="260" w:line="416" w:lineRule="auto"/>
      <w:jc w:val="left"/>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Document Map"/>
    <w:basedOn w:val="1"/>
    <w:link w:val="53"/>
    <w:unhideWhenUsed/>
    <w:qFormat/>
    <w:uiPriority w:val="99"/>
    <w:rPr>
      <w:rFonts w:ascii="宋体"/>
      <w:sz w:val="18"/>
      <w:szCs w:val="18"/>
    </w:rPr>
  </w:style>
  <w:style w:type="paragraph" w:styleId="5">
    <w:name w:val="Date"/>
    <w:basedOn w:val="1"/>
    <w:next w:val="1"/>
    <w:link w:val="56"/>
    <w:unhideWhenUsed/>
    <w:qFormat/>
    <w:uiPriority w:val="99"/>
    <w:pPr>
      <w:ind w:left="100" w:leftChars="2500"/>
    </w:pPr>
  </w:style>
  <w:style w:type="paragraph" w:styleId="6">
    <w:name w:val="footer"/>
    <w:basedOn w:val="1"/>
    <w:link w:val="52"/>
    <w:qFormat/>
    <w:uiPriority w:val="99"/>
    <w:pPr>
      <w:tabs>
        <w:tab w:val="center" w:pos="4153"/>
        <w:tab w:val="right" w:pos="8306"/>
      </w:tabs>
      <w:snapToGrid w:val="0"/>
      <w:jc w:val="left"/>
    </w:pPr>
    <w:rPr>
      <w:sz w:val="18"/>
      <w:szCs w:val="18"/>
    </w:rPr>
  </w:style>
  <w:style w:type="paragraph" w:styleId="7">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locked/>
    <w:uiPriority w:val="39"/>
  </w:style>
  <w:style w:type="paragraph" w:styleId="9">
    <w:name w:val="toc 2"/>
    <w:basedOn w:val="1"/>
    <w:next w:val="1"/>
    <w:qFormat/>
    <w:locked/>
    <w:uiPriority w:val="39"/>
    <w:pPr>
      <w:ind w:left="420" w:leftChars="200"/>
    </w:pPr>
  </w:style>
  <w:style w:type="paragraph" w:styleId="10">
    <w:name w:val="Normal (Web)"/>
    <w:basedOn w:val="1"/>
    <w:unhideWhenUsed/>
    <w:qFormat/>
    <w:uiPriority w:val="99"/>
    <w:pPr>
      <w:spacing w:line="432" w:lineRule="auto"/>
      <w:jc w:val="left"/>
    </w:pPr>
    <w:rPr>
      <w:rFonts w:hint="eastAsia" w:ascii="宋体" w:hAnsi="宋体"/>
      <w:sz w:val="24"/>
    </w:rPr>
  </w:style>
  <w:style w:type="character" w:styleId="13">
    <w:name w:val="page number"/>
    <w:basedOn w:val="12"/>
    <w:qFormat/>
    <w:uiPriority w:val="99"/>
  </w:style>
  <w:style w:type="character" w:styleId="14">
    <w:name w:val="FollowedHyperlink"/>
    <w:unhideWhenUsed/>
    <w:qFormat/>
    <w:uiPriority w:val="99"/>
    <w:rPr>
      <w:color w:val="800080"/>
      <w:u w:val="single"/>
    </w:rPr>
  </w:style>
  <w:style w:type="character" w:styleId="15">
    <w:name w:val="Emphasis"/>
    <w:qFormat/>
    <w:locked/>
    <w:uiPriority w:val="0"/>
    <w:rPr>
      <w:i/>
    </w:rPr>
  </w:style>
  <w:style w:type="character" w:styleId="16">
    <w:name w:val="Hyperlink"/>
    <w:qFormat/>
    <w:uiPriority w:val="99"/>
    <w:rPr>
      <w:rFonts w:cs="Times New Roman"/>
      <w:color w:val="0000FF"/>
      <w:u w:val="single"/>
    </w:rPr>
  </w:style>
  <w:style w:type="paragraph" w:customStyle="1" w:styleId="17">
    <w:name w:val="msolistparagraph"/>
    <w:basedOn w:val="1"/>
    <w:qFormat/>
    <w:uiPriority w:val="99"/>
    <w:pPr>
      <w:ind w:firstLine="420" w:firstLineChars="200"/>
    </w:pPr>
    <w:rPr>
      <w:rFonts w:ascii="Calibri" w:hAnsi="Calibri"/>
      <w:szCs w:val="22"/>
    </w:rPr>
  </w:style>
  <w:style w:type="paragraph" w:customStyle="1" w:styleId="18">
    <w:name w:val="列出段落1"/>
    <w:basedOn w:val="1"/>
    <w:qFormat/>
    <w:uiPriority w:val="99"/>
    <w:pPr>
      <w:ind w:firstLine="420" w:firstLineChars="200"/>
    </w:pPr>
    <w:rPr>
      <w:rFonts w:ascii="Calibri" w:hAnsi="Calibri"/>
      <w:szCs w:val="22"/>
    </w:rPr>
  </w:style>
  <w:style w:type="paragraph" w:customStyle="1" w:styleId="19">
    <w:name w:val="列出段落2"/>
    <w:basedOn w:val="1"/>
    <w:qFormat/>
    <w:uiPriority w:val="99"/>
    <w:pPr>
      <w:ind w:firstLine="420" w:firstLineChars="200"/>
    </w:pPr>
    <w:rPr>
      <w:rFonts w:ascii="Calibri" w:hAnsi="Calibri"/>
      <w:szCs w:val="22"/>
    </w:rPr>
  </w:style>
  <w:style w:type="paragraph" w:customStyle="1" w:styleId="20">
    <w:name w:val="font5"/>
    <w:basedOn w:val="1"/>
    <w:qFormat/>
    <w:uiPriority w:val="99"/>
    <w:pPr>
      <w:widowControl/>
      <w:spacing w:before="100" w:beforeAutospacing="1" w:after="100" w:afterAutospacing="1"/>
      <w:jc w:val="left"/>
    </w:pPr>
    <w:rPr>
      <w:rFonts w:ascii="宋体" w:hAnsi="宋体" w:cs="宋体"/>
      <w:sz w:val="18"/>
      <w:szCs w:val="18"/>
    </w:rPr>
  </w:style>
  <w:style w:type="paragraph" w:customStyle="1" w:styleId="21">
    <w:name w:val="font6"/>
    <w:basedOn w:val="1"/>
    <w:qFormat/>
    <w:uiPriority w:val="99"/>
    <w:pPr>
      <w:widowControl/>
      <w:spacing w:before="100" w:beforeAutospacing="1" w:after="100" w:afterAutospacing="1"/>
      <w:jc w:val="left"/>
    </w:pPr>
    <w:rPr>
      <w:rFonts w:ascii="宋体" w:hAnsi="宋体" w:cs="宋体"/>
      <w:sz w:val="18"/>
      <w:szCs w:val="18"/>
    </w:rPr>
  </w:style>
  <w:style w:type="paragraph" w:customStyle="1" w:styleId="22">
    <w:name w:val="font7"/>
    <w:basedOn w:val="1"/>
    <w:qFormat/>
    <w:uiPriority w:val="99"/>
    <w:pPr>
      <w:widowControl/>
      <w:spacing w:before="100" w:beforeAutospacing="1" w:after="100" w:afterAutospacing="1"/>
      <w:jc w:val="left"/>
    </w:pPr>
    <w:rPr>
      <w:rFonts w:ascii="Calibri" w:hAnsi="Calibri" w:cs="宋体"/>
      <w:color w:val="000000"/>
      <w:sz w:val="21"/>
      <w:szCs w:val="21"/>
    </w:rPr>
  </w:style>
  <w:style w:type="paragraph" w:customStyle="1" w:styleId="23">
    <w:name w:val="font8"/>
    <w:basedOn w:val="1"/>
    <w:qFormat/>
    <w:uiPriority w:val="99"/>
    <w:pPr>
      <w:widowControl/>
      <w:spacing w:before="100" w:beforeAutospacing="1" w:after="100" w:afterAutospacing="1"/>
      <w:jc w:val="left"/>
    </w:pPr>
    <w:rPr>
      <w:rFonts w:ascii="宋体" w:hAnsi="宋体" w:cs="宋体"/>
      <w:color w:val="000000"/>
      <w:sz w:val="21"/>
      <w:szCs w:val="21"/>
    </w:rPr>
  </w:style>
  <w:style w:type="paragraph" w:customStyle="1" w:styleId="24">
    <w:name w:val="font9"/>
    <w:basedOn w:val="1"/>
    <w:qFormat/>
    <w:uiPriority w:val="99"/>
    <w:pPr>
      <w:widowControl/>
      <w:spacing w:before="100" w:beforeAutospacing="1" w:after="100" w:afterAutospacing="1"/>
      <w:jc w:val="left"/>
    </w:pPr>
    <w:rPr>
      <w:rFonts w:ascii="宋体" w:hAnsi="宋体" w:cs="宋体"/>
      <w:color w:val="000000"/>
      <w:szCs w:val="20"/>
    </w:rPr>
  </w:style>
  <w:style w:type="paragraph" w:customStyle="1" w:styleId="25">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26">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sz w:val="21"/>
      <w:szCs w:val="21"/>
    </w:rPr>
  </w:style>
  <w:style w:type="paragraph" w:customStyle="1" w:styleId="27">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1"/>
      <w:szCs w:val="21"/>
    </w:rPr>
  </w:style>
  <w:style w:type="paragraph" w:customStyle="1" w:styleId="28">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sz w:val="21"/>
      <w:szCs w:val="21"/>
    </w:rPr>
  </w:style>
  <w:style w:type="paragraph" w:customStyle="1" w:styleId="2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alibri" w:hAnsi="Calibri" w:cs="宋体"/>
      <w:sz w:val="21"/>
      <w:szCs w:val="21"/>
    </w:rPr>
  </w:style>
  <w:style w:type="paragraph" w:customStyle="1" w:styleId="30">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宋体"/>
      <w:sz w:val="21"/>
      <w:szCs w:val="21"/>
    </w:rPr>
  </w:style>
  <w:style w:type="paragraph" w:customStyle="1" w:styleId="31">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32">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33">
    <w:name w:val="xl72"/>
    <w:basedOn w:val="1"/>
    <w:qFormat/>
    <w:uiPriority w:val="99"/>
    <w:pPr>
      <w:widowControl/>
      <w:pBdr>
        <w:bottom w:val="single" w:color="auto" w:sz="4" w:space="0"/>
      </w:pBdr>
      <w:spacing w:before="100" w:beforeAutospacing="1" w:after="100" w:afterAutospacing="1"/>
      <w:jc w:val="center"/>
    </w:pPr>
    <w:rPr>
      <w:rFonts w:ascii="宋体" w:hAnsi="宋体" w:cs="宋体"/>
      <w:sz w:val="24"/>
    </w:rPr>
  </w:style>
  <w:style w:type="paragraph" w:customStyle="1" w:styleId="34">
    <w:name w:val="xl73"/>
    <w:basedOn w:val="1"/>
    <w:qFormat/>
    <w:uiPriority w:val="99"/>
    <w:pPr>
      <w:widowControl/>
      <w:pBdr>
        <w:top w:val="single" w:color="auto" w:sz="4" w:space="0"/>
      </w:pBdr>
      <w:spacing w:before="100" w:beforeAutospacing="1" w:after="100" w:afterAutospacing="1"/>
      <w:jc w:val="center"/>
    </w:pPr>
    <w:rPr>
      <w:rFonts w:ascii="宋体" w:hAnsi="宋体" w:cs="宋体"/>
      <w:sz w:val="24"/>
    </w:rPr>
  </w:style>
  <w:style w:type="paragraph" w:customStyle="1" w:styleId="35">
    <w:name w:val="xl74"/>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36">
    <w:name w:val="xl75"/>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37">
    <w:name w:val="xl76"/>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38">
    <w:name w:val="xl77"/>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39">
    <w:name w:val="xl7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40">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1"/>
      <w:szCs w:val="21"/>
    </w:rPr>
  </w:style>
  <w:style w:type="paragraph" w:customStyle="1" w:styleId="41">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sz w:val="21"/>
      <w:szCs w:val="21"/>
    </w:rPr>
  </w:style>
  <w:style w:type="paragraph" w:customStyle="1" w:styleId="42">
    <w:name w:val="xl81"/>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sz w:val="21"/>
      <w:szCs w:val="21"/>
    </w:rPr>
  </w:style>
  <w:style w:type="paragraph" w:customStyle="1" w:styleId="43">
    <w:name w:val="xl82"/>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sz w:val="21"/>
      <w:szCs w:val="21"/>
    </w:rPr>
  </w:style>
  <w:style w:type="paragraph" w:customStyle="1" w:styleId="44">
    <w:name w:val="xl83"/>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Calibri" w:hAnsi="Calibri" w:cs="宋体"/>
      <w:sz w:val="21"/>
      <w:szCs w:val="21"/>
    </w:rPr>
  </w:style>
  <w:style w:type="paragraph" w:customStyle="1" w:styleId="45">
    <w:name w:val="xl84"/>
    <w:basedOn w:val="1"/>
    <w:qFormat/>
    <w:uiPriority w:val="99"/>
    <w:pPr>
      <w:widowControl/>
      <w:pBdr>
        <w:left w:val="single" w:color="auto" w:sz="4" w:space="0"/>
        <w:right w:val="single" w:color="auto" w:sz="4" w:space="0"/>
      </w:pBdr>
      <w:spacing w:before="100" w:beforeAutospacing="1" w:after="100" w:afterAutospacing="1"/>
      <w:jc w:val="left"/>
      <w:textAlignment w:val="top"/>
    </w:pPr>
    <w:rPr>
      <w:rFonts w:ascii="Calibri" w:hAnsi="Calibri" w:cs="宋体"/>
      <w:sz w:val="21"/>
      <w:szCs w:val="21"/>
    </w:rPr>
  </w:style>
  <w:style w:type="paragraph" w:customStyle="1" w:styleId="46">
    <w:name w:val="xl85"/>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Calibri" w:hAnsi="Calibri" w:cs="宋体"/>
      <w:sz w:val="21"/>
      <w:szCs w:val="21"/>
    </w:rPr>
  </w:style>
  <w:style w:type="paragraph" w:customStyle="1" w:styleId="47">
    <w:name w:val="列出段落21"/>
    <w:basedOn w:val="1"/>
    <w:qFormat/>
    <w:uiPriority w:val="99"/>
    <w:pPr>
      <w:ind w:firstLine="420" w:firstLineChars="200"/>
    </w:pPr>
    <w:rPr>
      <w:rFonts w:ascii="Calibri" w:hAnsi="Calibri"/>
      <w:szCs w:val="22"/>
    </w:rPr>
  </w:style>
  <w:style w:type="paragraph" w:customStyle="1" w:styleId="48">
    <w:name w:val="列出段落3"/>
    <w:basedOn w:val="1"/>
    <w:qFormat/>
    <w:uiPriority w:val="99"/>
    <w:pPr>
      <w:ind w:firstLine="420" w:firstLineChars="200"/>
    </w:pPr>
    <w:rPr>
      <w:rFonts w:ascii="Calibri" w:hAnsi="Calibri"/>
      <w:szCs w:val="22"/>
    </w:rPr>
  </w:style>
  <w:style w:type="character" w:customStyle="1" w:styleId="49">
    <w:name w:val="页眉 字符"/>
    <w:link w:val="7"/>
    <w:qFormat/>
    <w:locked/>
    <w:uiPriority w:val="99"/>
    <w:rPr>
      <w:rFonts w:cs="Times New Roman"/>
      <w:sz w:val="18"/>
      <w:szCs w:val="18"/>
    </w:rPr>
  </w:style>
  <w:style w:type="character" w:customStyle="1" w:styleId="50">
    <w:name w:val="标题 1 字符"/>
    <w:link w:val="2"/>
    <w:qFormat/>
    <w:locked/>
    <w:uiPriority w:val="99"/>
    <w:rPr>
      <w:rFonts w:ascii="Times New Roman" w:hAnsi="Times New Roman" w:eastAsia="宋体" w:cs="Times New Roman"/>
      <w:b/>
      <w:kern w:val="44"/>
      <w:sz w:val="24"/>
      <w:szCs w:val="24"/>
    </w:rPr>
  </w:style>
  <w:style w:type="character" w:customStyle="1" w:styleId="51">
    <w:name w:val="标题 2 字符"/>
    <w:link w:val="3"/>
    <w:qFormat/>
    <w:locked/>
    <w:uiPriority w:val="99"/>
    <w:rPr>
      <w:rFonts w:ascii="Cambria" w:hAnsi="Cambria" w:eastAsia="宋体" w:cs="Times New Roman"/>
      <w:b/>
      <w:bCs/>
      <w:sz w:val="32"/>
      <w:szCs w:val="32"/>
      <w:lang w:val="en-US" w:eastAsia="zh-CN" w:bidi="ar-SA"/>
    </w:rPr>
  </w:style>
  <w:style w:type="character" w:customStyle="1" w:styleId="52">
    <w:name w:val="页脚 字符"/>
    <w:link w:val="6"/>
    <w:qFormat/>
    <w:locked/>
    <w:uiPriority w:val="99"/>
    <w:rPr>
      <w:rFonts w:cs="Times New Roman"/>
      <w:sz w:val="18"/>
      <w:szCs w:val="18"/>
    </w:rPr>
  </w:style>
  <w:style w:type="character" w:customStyle="1" w:styleId="53">
    <w:name w:val="文档结构图 字符"/>
    <w:link w:val="4"/>
    <w:semiHidden/>
    <w:qFormat/>
    <w:uiPriority w:val="99"/>
    <w:rPr>
      <w:rFonts w:ascii="宋体" w:hAnsi="Times New Roman"/>
      <w:sz w:val="18"/>
      <w:szCs w:val="18"/>
    </w:rPr>
  </w:style>
  <w:style w:type="character" w:customStyle="1" w:styleId="54">
    <w:name w:val="标题 1 Char"/>
    <w:qFormat/>
    <w:locked/>
    <w:uiPriority w:val="99"/>
    <w:rPr>
      <w:rFonts w:ascii="Times New Roman" w:hAnsi="Times New Roman" w:eastAsia="宋体" w:cs="Times New Roman"/>
      <w:b/>
      <w:kern w:val="44"/>
      <w:sz w:val="24"/>
      <w:szCs w:val="24"/>
    </w:rPr>
  </w:style>
  <w:style w:type="character" w:customStyle="1" w:styleId="55">
    <w:name w:val="标题 2 Char"/>
    <w:qFormat/>
    <w:locked/>
    <w:uiPriority w:val="99"/>
    <w:rPr>
      <w:rFonts w:ascii="Cambria" w:hAnsi="Cambria" w:eastAsia="宋体" w:cs="Times New Roman"/>
      <w:b/>
      <w:bCs/>
      <w:sz w:val="32"/>
      <w:szCs w:val="32"/>
      <w:lang w:val="en-US" w:eastAsia="zh-CN" w:bidi="ar-SA"/>
    </w:rPr>
  </w:style>
  <w:style w:type="character" w:customStyle="1" w:styleId="56">
    <w:name w:val="日期 字符"/>
    <w:link w:val="5"/>
    <w:semiHidden/>
    <w:qFormat/>
    <w:uiPriority w:val="99"/>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29</Pages>
  <Words>1888</Words>
  <Characters>10763</Characters>
  <Lines>89</Lines>
  <Paragraphs>25</Paragraphs>
  <TotalTime>0</TotalTime>
  <ScaleCrop>false</ScaleCrop>
  <LinksUpToDate>false</LinksUpToDate>
  <CharactersWithSpaces>12626</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2019-02-15T11:10:00Z</dcterms:created>
  <dc:creator>admin</dc:creator>
  <cp:lastModifiedBy>lenovo</cp:lastModifiedBy>
  <cp:lastPrinted>2019-05-20T01:37:00Z</cp:lastPrinted>
  <dcterms:modified xsi:type="dcterms:W3CDTF">2019-05-21T01:11:02Z</dcterms:modified>
  <dc:title>2016年河北省环境监测工作方案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